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09AF" w:rsidRPr="00B95F1B" w:rsidRDefault="00BE09AF" w:rsidP="00BE09AF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/>
          <w:bCs/>
          <w:sz w:val="22"/>
          <w:szCs w:val="22"/>
          <w:rtl/>
        </w:rPr>
      </w:pPr>
      <w:r w:rsidRPr="00B95F1B">
        <w:rPr>
          <w:rFonts w:ascii="Agency FB" w:hAnsi="Agency FB" w:cs="FrankRuehl"/>
          <w:b/>
          <w:bCs/>
          <w:sz w:val="22"/>
          <w:szCs w:val="22"/>
          <w:rtl/>
        </w:rPr>
        <w:t>טופס זה ימולא על ידי היחידה המזמינה, טרם הפניה אל ועדת המכרזים</w:t>
      </w:r>
    </w:p>
    <w:p w:rsidR="00BE09AF" w:rsidRPr="00B95F1B" w:rsidRDefault="00BE09AF" w:rsidP="00BE09AF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Cs/>
          <w:i/>
          <w:sz w:val="21"/>
          <w:szCs w:val="21"/>
          <w:rtl/>
        </w:rPr>
      </w:pPr>
      <w:r w:rsidRPr="00B95F1B">
        <w:rPr>
          <w:rFonts w:ascii="Agency FB" w:hAnsi="Agency FB" w:cs="FrankRuehl"/>
          <w:bCs/>
          <w:sz w:val="22"/>
          <w:szCs w:val="22"/>
          <w:rtl/>
        </w:rPr>
        <w:t xml:space="preserve">שם </w:t>
      </w:r>
      <w:r w:rsidRPr="00B95F1B">
        <w:rPr>
          <w:rFonts w:ascii="Agency FB" w:hAnsi="Agency FB" w:cs="FrankRuehl" w:hint="cs"/>
          <w:bCs/>
          <w:sz w:val="22"/>
          <w:szCs w:val="22"/>
          <w:rtl/>
        </w:rPr>
        <w:t>הטופס:</w:t>
      </w:r>
      <w:r w:rsidRPr="00B95F1B">
        <w:rPr>
          <w:rFonts w:ascii="Agency FB" w:hAnsi="Agency FB" w:cs="FrankRuehl" w:hint="cs"/>
          <w:b/>
          <w:bCs/>
          <w:i/>
          <w:sz w:val="22"/>
          <w:szCs w:val="22"/>
          <w:rtl/>
        </w:rPr>
        <w:t xml:space="preserve"> חוות דעת מקצועית במסגרת כוונה להתקשר עם ספק יחיד</w:t>
      </w:r>
    </w:p>
    <w:p w:rsidR="00BE09AF" w:rsidRPr="00B95F1B" w:rsidRDefault="00BE09AF" w:rsidP="00BE09AF">
      <w:pPr>
        <w:spacing w:before="0" w:after="0" w:line="240" w:lineRule="auto"/>
        <w:ind w:left="-1"/>
        <w:rPr>
          <w:rFonts w:ascii="Arial" w:hAnsi="Arial" w:cs="FrankRuehl"/>
          <w:b/>
          <w:sz w:val="22"/>
          <w:szCs w:val="22"/>
          <w:rtl/>
        </w:rPr>
      </w:pP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/>
          <w:b/>
          <w:rtl/>
        </w:rPr>
        <w:t xml:space="preserve">אל: </w:t>
      </w:r>
      <w:r w:rsidRPr="00B95F1B">
        <w:rPr>
          <w:rFonts w:ascii="Arial" w:hAnsi="Arial" w:cs="FrankRuehl" w:hint="cs"/>
          <w:b/>
          <w:rtl/>
        </w:rPr>
        <w:t xml:space="preserve">ועדת המכרזים </w:t>
      </w:r>
    </w:p>
    <w:p w:rsidR="00BE09AF" w:rsidRPr="00B95F1B" w:rsidRDefault="00BE09AF" w:rsidP="00BE09AF">
      <w:pPr>
        <w:spacing w:before="0" w:after="0" w:line="360" w:lineRule="auto"/>
        <w:rPr>
          <w:rFonts w:ascii="Arial" w:hAnsi="Arial" w:cs="FrankRuehl"/>
          <w:b/>
          <w:rtl/>
        </w:rPr>
      </w:pPr>
    </w:p>
    <w:p w:rsidR="00BE09AF" w:rsidRPr="00B95F1B" w:rsidRDefault="00BE09AF" w:rsidP="00BE09AF">
      <w:pPr>
        <w:shd w:val="clear" w:color="auto" w:fill="365F91"/>
        <w:spacing w:before="0" w:after="0" w:line="360" w:lineRule="auto"/>
        <w:jc w:val="center"/>
        <w:rPr>
          <w:rFonts w:ascii="Arial" w:hAnsi="Arial" w:cs="Monotype Hadassah"/>
          <w:b/>
          <w:bCs/>
          <w:color w:val="FFFFFF"/>
          <w:sz w:val="28"/>
          <w:szCs w:val="28"/>
          <w:rtl/>
        </w:rPr>
      </w:pPr>
      <w:r w:rsidRPr="00B95F1B">
        <w:rPr>
          <w:rFonts w:ascii="Arial" w:hAnsi="Arial" w:cs="Monotype Hadassah" w:hint="cs"/>
          <w:bCs/>
          <w:i/>
          <w:color w:val="FFFFFF"/>
          <w:sz w:val="28"/>
          <w:szCs w:val="28"/>
          <w:rtl/>
        </w:rPr>
        <w:t>הנדון:</w:t>
      </w:r>
      <w:r w:rsidRPr="00B95F1B">
        <w:rPr>
          <w:rFonts w:ascii="Arial" w:hAnsi="Arial" w:cs="Monotype Hadassah"/>
          <w:b/>
          <w:bCs/>
          <w:color w:val="FFFFFF"/>
          <w:sz w:val="24"/>
          <w:szCs w:val="24"/>
          <w:rtl/>
        </w:rPr>
        <w:t xml:space="preserve"> </w:t>
      </w:r>
      <w:r w:rsidRPr="00B95F1B">
        <w:rPr>
          <w:rFonts w:ascii="Arial" w:hAnsi="Arial" w:cs="Monotype Hadassah"/>
          <w:bCs/>
          <w:i/>
          <w:color w:val="FFFFFF"/>
          <w:sz w:val="28"/>
          <w:szCs w:val="28"/>
          <w:rtl/>
        </w:rPr>
        <w:t>חוות דעת</w:t>
      </w:r>
      <w:r w:rsidRPr="00B95F1B">
        <w:rPr>
          <w:rFonts w:ascii="Arial" w:hAnsi="Arial" w:cs="Monotype Hadassah" w:hint="cs"/>
          <w:b/>
          <w:bCs/>
          <w:color w:val="FFFFFF"/>
          <w:sz w:val="28"/>
          <w:szCs w:val="28"/>
          <w:rtl/>
        </w:rPr>
        <w:t xml:space="preserve"> </w:t>
      </w:r>
      <w:r w:rsidRPr="00B95F1B">
        <w:rPr>
          <w:rFonts w:ascii="Arial" w:hAnsi="Arial" w:cs="Monotype Hadassah"/>
          <w:bCs/>
          <w:i/>
          <w:color w:val="FFFFFF"/>
          <w:sz w:val="28"/>
          <w:szCs w:val="28"/>
          <w:rtl/>
        </w:rPr>
        <w:t>מקצועית במסגרת כוונה להתקשר עם ספק יחיד/ ספק חוץ</w:t>
      </w:r>
    </w:p>
    <w:p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tbl>
      <w:tblPr>
        <w:bidiVisual/>
        <w:tblW w:w="9073" w:type="dxa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1"/>
        <w:gridCol w:w="1951"/>
        <w:gridCol w:w="2145"/>
        <w:gridCol w:w="1476"/>
      </w:tblGrid>
      <w:tr w:rsidR="00BE09AF" w:rsidRPr="00B95F1B" w:rsidTr="001F006E">
        <w:trPr>
          <w:trHeight w:val="170"/>
        </w:trPr>
        <w:tc>
          <w:tcPr>
            <w:tcW w:w="3501" w:type="dxa"/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</w:rPr>
            </w:pPr>
            <w:r w:rsidRPr="00B95F1B">
              <w:rPr>
                <w:rFonts w:ascii="Times New Roman" w:hAnsi="Times New Roman" w:cs="Monotype Hadassah"/>
              </w:rPr>
              <w:br w:type="page"/>
            </w:r>
            <w:r w:rsidRPr="00B95F1B">
              <w:rPr>
                <w:rFonts w:ascii="Arial" w:hAnsi="Arial" w:cs="Monotype Hadassah" w:hint="cs"/>
                <w:bCs/>
                <w:rtl/>
              </w:rPr>
              <w:t>משרד</w:t>
            </w:r>
          </w:p>
        </w:tc>
        <w:tc>
          <w:tcPr>
            <w:tcW w:w="1951" w:type="dxa"/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היחידה</w:t>
            </w:r>
          </w:p>
        </w:tc>
        <w:tc>
          <w:tcPr>
            <w:tcW w:w="2145" w:type="dxa"/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רפרנט</w:t>
            </w:r>
          </w:p>
        </w:tc>
        <w:tc>
          <w:tcPr>
            <w:tcW w:w="1476" w:type="dxa"/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ועדת מכרזים</w:t>
            </w:r>
          </w:p>
        </w:tc>
      </w:tr>
      <w:tr w:rsidR="00BE09AF" w:rsidRPr="00C70D0C" w:rsidTr="001F006E">
        <w:tc>
          <w:tcPr>
            <w:tcW w:w="3501" w:type="dxa"/>
          </w:tcPr>
          <w:p w:rsidR="00BE09AF" w:rsidRPr="00C70D0C" w:rsidRDefault="00BE09AF" w:rsidP="006658DC">
            <w:pPr>
              <w:spacing w:before="0" w:after="0" w:line="240" w:lineRule="auto"/>
              <w:jc w:val="center"/>
              <w:rPr>
                <w:rFonts w:asciiTheme="minorBidi" w:hAnsiTheme="minorBidi" w:cstheme="minorBidi"/>
                <w:b/>
                <w:rtl/>
              </w:rPr>
            </w:pPr>
            <w:r w:rsidRPr="00C70D0C">
              <w:rPr>
                <w:rFonts w:asciiTheme="minorBidi" w:hAnsiTheme="minorBidi" w:cstheme="minorBidi"/>
                <w:b/>
                <w:rtl/>
              </w:rPr>
              <w:t>רשות המים</w:t>
            </w:r>
          </w:p>
        </w:tc>
        <w:tc>
          <w:tcPr>
            <w:tcW w:w="1951" w:type="dxa"/>
          </w:tcPr>
          <w:p w:rsidR="00BE09AF" w:rsidRPr="00C70D0C" w:rsidRDefault="00BE09AF" w:rsidP="006658DC">
            <w:pPr>
              <w:spacing w:before="0" w:after="0" w:line="240" w:lineRule="auto"/>
              <w:jc w:val="center"/>
              <w:rPr>
                <w:rFonts w:asciiTheme="minorBidi" w:hAnsiTheme="minorBidi" w:cstheme="minorBidi"/>
                <w:b/>
                <w:rtl/>
              </w:rPr>
            </w:pPr>
          </w:p>
        </w:tc>
        <w:tc>
          <w:tcPr>
            <w:tcW w:w="2145" w:type="dxa"/>
          </w:tcPr>
          <w:p w:rsidR="00BE09AF" w:rsidRPr="00C70D0C" w:rsidRDefault="00C23A1E" w:rsidP="006658DC">
            <w:pPr>
              <w:spacing w:before="0" w:after="0" w:line="240" w:lineRule="auto"/>
              <w:jc w:val="center"/>
              <w:rPr>
                <w:rFonts w:asciiTheme="minorBidi" w:hAnsiTheme="minorBidi" w:cstheme="minorBidi"/>
                <w:b/>
                <w:rtl/>
              </w:rPr>
            </w:pPr>
            <w:r w:rsidRPr="00C70D0C">
              <w:rPr>
                <w:rFonts w:asciiTheme="minorBidi" w:hAnsiTheme="minorBidi" w:cstheme="minorBidi"/>
                <w:b/>
                <w:rtl/>
              </w:rPr>
              <w:t>יעקב שומכר</w:t>
            </w:r>
          </w:p>
        </w:tc>
        <w:tc>
          <w:tcPr>
            <w:tcW w:w="1476" w:type="dxa"/>
          </w:tcPr>
          <w:p w:rsidR="00BE09AF" w:rsidRPr="00C70D0C" w:rsidRDefault="00BE09AF" w:rsidP="006658DC">
            <w:pPr>
              <w:spacing w:before="0" w:after="0" w:line="240" w:lineRule="auto"/>
              <w:jc w:val="center"/>
              <w:rPr>
                <w:rFonts w:asciiTheme="minorBidi" w:hAnsiTheme="minorBidi" w:cstheme="minorBidi"/>
                <w:bCs/>
                <w:rtl/>
              </w:rPr>
            </w:pPr>
            <w:r w:rsidRPr="00C70D0C">
              <w:rPr>
                <w:rFonts w:asciiTheme="minorBidi" w:hAnsiTheme="minorBidi" w:cstheme="minorBidi"/>
                <w:bCs/>
                <w:rtl/>
              </w:rPr>
              <w:t>כללית</w:t>
            </w:r>
          </w:p>
        </w:tc>
      </w:tr>
      <w:tr w:rsidR="00BE09AF" w:rsidRPr="00C70D0C" w:rsidTr="001F006E">
        <w:tc>
          <w:tcPr>
            <w:tcW w:w="5452" w:type="dxa"/>
            <w:gridSpan w:val="2"/>
            <w:tcBorders>
              <w:bottom w:val="single" w:sz="4" w:space="0" w:color="auto"/>
            </w:tcBorders>
            <w:shd w:val="clear" w:color="auto" w:fill="EEECE1"/>
          </w:tcPr>
          <w:p w:rsidR="00BE09AF" w:rsidRPr="00C70D0C" w:rsidRDefault="00BE09AF" w:rsidP="006658DC">
            <w:pPr>
              <w:spacing w:before="0" w:after="0" w:line="240" w:lineRule="auto"/>
              <w:jc w:val="center"/>
              <w:rPr>
                <w:rFonts w:asciiTheme="minorBidi" w:hAnsiTheme="minorBidi" w:cstheme="minorBidi"/>
                <w:bCs/>
                <w:rtl/>
              </w:rPr>
            </w:pPr>
            <w:r w:rsidRPr="00C70D0C">
              <w:rPr>
                <w:rFonts w:asciiTheme="minorBidi" w:hAnsiTheme="minorBidi" w:cstheme="minorBidi"/>
                <w:bCs/>
                <w:rtl/>
              </w:rPr>
              <w:t>נושא הבקשה</w:t>
            </w:r>
          </w:p>
        </w:tc>
        <w:tc>
          <w:tcPr>
            <w:tcW w:w="2145" w:type="dxa"/>
            <w:shd w:val="clear" w:color="auto" w:fill="EEECE1"/>
          </w:tcPr>
          <w:p w:rsidR="00BE09AF" w:rsidRPr="00C70D0C" w:rsidRDefault="0050691C" w:rsidP="006658DC">
            <w:pPr>
              <w:spacing w:before="0" w:after="0" w:line="240" w:lineRule="auto"/>
              <w:jc w:val="center"/>
              <w:rPr>
                <w:rFonts w:asciiTheme="minorBidi" w:hAnsiTheme="minorBidi" w:cstheme="minorBidi"/>
                <w:bCs/>
                <w:rtl/>
              </w:rPr>
            </w:pPr>
            <w:r w:rsidRPr="00C70D0C">
              <w:rPr>
                <w:rFonts w:asciiTheme="minorBidi" w:hAnsiTheme="minorBidi" w:cstheme="minorBidi"/>
                <w:bCs/>
                <w:rtl/>
              </w:rPr>
              <w:t>תאריך</w:t>
            </w:r>
          </w:p>
        </w:tc>
        <w:tc>
          <w:tcPr>
            <w:tcW w:w="1476" w:type="dxa"/>
            <w:shd w:val="clear" w:color="auto" w:fill="EEECE1"/>
          </w:tcPr>
          <w:p w:rsidR="00BE09AF" w:rsidRPr="00C70D0C" w:rsidRDefault="00BE09AF" w:rsidP="006658DC">
            <w:pPr>
              <w:spacing w:before="0" w:after="0" w:line="240" w:lineRule="auto"/>
              <w:jc w:val="center"/>
              <w:rPr>
                <w:rFonts w:asciiTheme="minorBidi" w:hAnsiTheme="minorBidi" w:cstheme="minorBidi"/>
                <w:bCs/>
                <w:rtl/>
              </w:rPr>
            </w:pPr>
          </w:p>
        </w:tc>
      </w:tr>
      <w:tr w:rsidR="00BE09AF" w:rsidRPr="00C70D0C" w:rsidTr="001F006E">
        <w:tc>
          <w:tcPr>
            <w:tcW w:w="5452" w:type="dxa"/>
            <w:gridSpan w:val="2"/>
            <w:shd w:val="clear" w:color="auto" w:fill="FFFFFF"/>
          </w:tcPr>
          <w:p w:rsidR="00020A7D" w:rsidRPr="005B5E55" w:rsidRDefault="00671121" w:rsidP="00713537">
            <w:pPr>
              <w:spacing w:before="0" w:after="0"/>
              <w:jc w:val="center"/>
              <w:rPr>
                <w:rFonts w:asciiTheme="minorBidi" w:hAnsiTheme="minorBidi" w:cstheme="minorBidi"/>
                <w:b/>
                <w:rtl/>
              </w:rPr>
            </w:pPr>
            <w:r w:rsidRPr="005B5E55">
              <w:rPr>
                <w:rFonts w:asciiTheme="minorBidi" w:hAnsiTheme="minorBidi" w:cstheme="minorBidi"/>
                <w:b/>
                <w:rtl/>
              </w:rPr>
              <w:t>תקשורת למכשירי</w:t>
            </w:r>
            <w:r w:rsidR="004B55CE" w:rsidRPr="005B5E55">
              <w:rPr>
                <w:rFonts w:asciiTheme="minorBidi" w:hAnsiTheme="minorBidi" w:cstheme="minorBidi"/>
                <w:b/>
                <w:rtl/>
              </w:rPr>
              <w:t xml:space="preserve"> </w:t>
            </w:r>
            <w:r w:rsidRPr="005B5E55">
              <w:rPr>
                <w:rFonts w:asciiTheme="minorBidi" w:hAnsiTheme="minorBidi" w:cstheme="minorBidi"/>
                <w:b/>
                <w:rtl/>
              </w:rPr>
              <w:t xml:space="preserve">מדידה בתחנות </w:t>
            </w:r>
            <w:proofErr w:type="spellStart"/>
            <w:r w:rsidRPr="005B5E55">
              <w:rPr>
                <w:rFonts w:asciiTheme="minorBidi" w:hAnsiTheme="minorBidi" w:cstheme="minorBidi"/>
                <w:b/>
                <w:rtl/>
              </w:rPr>
              <w:t>הידרומטריות</w:t>
            </w:r>
            <w:proofErr w:type="spellEnd"/>
            <w:r w:rsidRPr="005B5E55">
              <w:rPr>
                <w:rFonts w:asciiTheme="minorBidi" w:hAnsiTheme="minorBidi" w:cstheme="minorBidi"/>
                <w:b/>
                <w:rtl/>
              </w:rPr>
              <w:t xml:space="preserve"> של חברת </w:t>
            </w:r>
            <w:r w:rsidR="004B55CE" w:rsidRPr="005B5E55">
              <w:rPr>
                <w:rFonts w:asciiTheme="minorBidi" w:hAnsiTheme="minorBidi" w:cstheme="minorBidi"/>
                <w:b/>
                <w:rtl/>
              </w:rPr>
              <w:t xml:space="preserve"> </w:t>
            </w:r>
            <w:r w:rsidR="00271E02" w:rsidRPr="005B5E55">
              <w:rPr>
                <w:rFonts w:asciiTheme="minorBidi" w:hAnsiTheme="minorBidi" w:cstheme="minorBidi"/>
                <w:b/>
              </w:rPr>
              <w:t>OTT</w:t>
            </w:r>
            <w:r w:rsidR="004B55CE" w:rsidRPr="005B5E55">
              <w:rPr>
                <w:rFonts w:asciiTheme="minorBidi" w:hAnsiTheme="minorBidi" w:cstheme="minorBidi"/>
                <w:b/>
                <w:rtl/>
              </w:rPr>
              <w:t xml:space="preserve"> הגרמ</w:t>
            </w:r>
            <w:r w:rsidR="00271E02" w:rsidRPr="005B5E55">
              <w:rPr>
                <w:rFonts w:asciiTheme="minorBidi" w:hAnsiTheme="minorBidi" w:cstheme="minorBidi"/>
                <w:b/>
                <w:rtl/>
              </w:rPr>
              <w:t xml:space="preserve">נית ע"י ספק בלעדי בארץ חברת </w:t>
            </w:r>
            <w:proofErr w:type="spellStart"/>
            <w:r w:rsidR="00271E02" w:rsidRPr="005B5E55">
              <w:rPr>
                <w:rFonts w:asciiTheme="minorBidi" w:hAnsiTheme="minorBidi" w:cstheme="minorBidi"/>
                <w:b/>
                <w:rtl/>
              </w:rPr>
              <w:t>מטאוטק</w:t>
            </w:r>
            <w:proofErr w:type="spellEnd"/>
            <w:r w:rsidR="004B55CE" w:rsidRPr="005B5E55">
              <w:rPr>
                <w:rFonts w:asciiTheme="minorBidi" w:hAnsiTheme="minorBidi" w:cstheme="minorBidi"/>
                <w:b/>
                <w:rtl/>
              </w:rPr>
              <w:t xml:space="preserve">. </w:t>
            </w:r>
          </w:p>
          <w:p w:rsidR="00BE09AF" w:rsidRPr="00C70D0C" w:rsidRDefault="009E35DF" w:rsidP="00120ED7">
            <w:pPr>
              <w:spacing w:before="0" w:after="0"/>
              <w:jc w:val="center"/>
              <w:rPr>
                <w:rFonts w:asciiTheme="minorBidi" w:hAnsiTheme="minorBidi" w:cstheme="minorBidi"/>
                <w:b/>
                <w:highlight w:val="yellow"/>
                <w:rtl/>
              </w:rPr>
            </w:pPr>
            <w:r w:rsidRPr="005B5E55">
              <w:rPr>
                <w:rFonts w:asciiTheme="minorBidi" w:hAnsiTheme="minorBidi" w:cstheme="minorBidi" w:hint="cs"/>
                <w:b/>
                <w:rtl/>
              </w:rPr>
              <w:t>קליטת נתונים בתדירות של 5 דקות</w:t>
            </w:r>
            <w:r w:rsidR="00386E23" w:rsidRPr="005B5E55">
              <w:rPr>
                <w:rFonts w:asciiTheme="minorBidi" w:hAnsiTheme="minorBidi" w:cstheme="minorBidi" w:hint="cs"/>
                <w:b/>
                <w:rtl/>
              </w:rPr>
              <w:t xml:space="preserve"> מ- </w:t>
            </w:r>
            <w:r w:rsidR="00120ED7" w:rsidRPr="005B5E55">
              <w:rPr>
                <w:rFonts w:asciiTheme="minorBidi" w:hAnsiTheme="minorBidi" w:cstheme="minorBidi" w:hint="cs"/>
                <w:b/>
                <w:rtl/>
              </w:rPr>
              <w:t>8</w:t>
            </w:r>
            <w:r w:rsidR="00386E23" w:rsidRPr="005B5E55">
              <w:rPr>
                <w:rFonts w:asciiTheme="minorBidi" w:hAnsiTheme="minorBidi" w:cstheme="minorBidi" w:hint="cs"/>
                <w:b/>
                <w:rtl/>
              </w:rPr>
              <w:t xml:space="preserve">0 </w:t>
            </w:r>
            <w:r w:rsidR="00954095" w:rsidRPr="005B5E55">
              <w:rPr>
                <w:rFonts w:asciiTheme="minorBidi" w:hAnsiTheme="minorBidi" w:cstheme="minorBidi" w:hint="cs"/>
                <w:b/>
                <w:rtl/>
              </w:rPr>
              <w:t xml:space="preserve">מכשירים </w:t>
            </w:r>
            <w:r w:rsidR="00386E23" w:rsidRPr="005B5E55">
              <w:rPr>
                <w:rFonts w:asciiTheme="minorBidi" w:hAnsiTheme="minorBidi" w:cstheme="minorBidi" w:hint="cs"/>
                <w:b/>
                <w:rtl/>
              </w:rPr>
              <w:t>מש</w:t>
            </w:r>
            <w:r w:rsidR="00954095" w:rsidRPr="005B5E55">
              <w:rPr>
                <w:rFonts w:asciiTheme="minorBidi" w:hAnsiTheme="minorBidi" w:cstheme="minorBidi" w:hint="cs"/>
                <w:b/>
                <w:rtl/>
              </w:rPr>
              <w:t>דרים</w:t>
            </w:r>
            <w:r w:rsidR="00671121" w:rsidRPr="005B5E55">
              <w:rPr>
                <w:rFonts w:asciiTheme="minorBidi" w:hAnsiTheme="minorBidi" w:cstheme="minorBidi"/>
                <w:b/>
                <w:rtl/>
              </w:rPr>
              <w:t xml:space="preserve"> </w:t>
            </w:r>
            <w:r w:rsidR="00954095" w:rsidRPr="005B5E55">
              <w:rPr>
                <w:rFonts w:asciiTheme="minorBidi" w:hAnsiTheme="minorBidi" w:cstheme="minorBidi" w:hint="cs"/>
                <w:b/>
                <w:rtl/>
              </w:rPr>
              <w:t xml:space="preserve">בתחנות </w:t>
            </w:r>
            <w:proofErr w:type="spellStart"/>
            <w:r w:rsidR="00954095" w:rsidRPr="005B5E55">
              <w:rPr>
                <w:rFonts w:asciiTheme="minorBidi" w:hAnsiTheme="minorBidi" w:cstheme="minorBidi" w:hint="cs"/>
                <w:b/>
                <w:rtl/>
              </w:rPr>
              <w:t>הידרומטריות</w:t>
            </w:r>
            <w:proofErr w:type="spellEnd"/>
            <w:r w:rsidR="00954095" w:rsidRPr="005B5E55">
              <w:rPr>
                <w:rFonts w:asciiTheme="minorBidi" w:hAnsiTheme="minorBidi" w:cstheme="minorBidi" w:hint="cs"/>
                <w:b/>
                <w:rtl/>
              </w:rPr>
              <w:t xml:space="preserve"> </w:t>
            </w:r>
            <w:r w:rsidR="00386E23" w:rsidRPr="005B5E55">
              <w:rPr>
                <w:rFonts w:asciiTheme="minorBidi" w:hAnsiTheme="minorBidi" w:cstheme="minorBidi" w:hint="cs"/>
                <w:b/>
                <w:rtl/>
              </w:rPr>
              <w:t>בהתאם</w:t>
            </w:r>
            <w:r w:rsidR="007A6A86" w:rsidRPr="005B5E55">
              <w:rPr>
                <w:rFonts w:asciiTheme="minorBidi" w:hAnsiTheme="minorBidi" w:cstheme="minorBidi"/>
                <w:b/>
                <w:rtl/>
              </w:rPr>
              <w:t xml:space="preserve"> </w:t>
            </w:r>
            <w:r w:rsidR="00386E23" w:rsidRPr="005B5E55">
              <w:rPr>
                <w:rFonts w:asciiTheme="minorBidi" w:hAnsiTheme="minorBidi" w:cstheme="minorBidi" w:hint="cs"/>
                <w:b/>
                <w:rtl/>
              </w:rPr>
              <w:t>ל</w:t>
            </w:r>
            <w:r w:rsidR="007A6A86" w:rsidRPr="005B5E55">
              <w:rPr>
                <w:rFonts w:asciiTheme="minorBidi" w:hAnsiTheme="minorBidi" w:cstheme="minorBidi"/>
                <w:b/>
                <w:rtl/>
              </w:rPr>
              <w:t xml:space="preserve">דרישה של רשות המים </w:t>
            </w:r>
          </w:p>
        </w:tc>
        <w:tc>
          <w:tcPr>
            <w:tcW w:w="2145" w:type="dxa"/>
          </w:tcPr>
          <w:p w:rsidR="00BE09AF" w:rsidRPr="00C70D0C" w:rsidRDefault="001C7F70" w:rsidP="00120ED7">
            <w:pPr>
              <w:spacing w:before="0" w:after="0"/>
              <w:jc w:val="center"/>
              <w:rPr>
                <w:rFonts w:asciiTheme="minorBidi" w:hAnsiTheme="minorBidi" w:cstheme="minorBidi"/>
                <w:b/>
                <w:highlight w:val="yellow"/>
                <w:rtl/>
              </w:rPr>
            </w:pPr>
            <w:r>
              <w:rPr>
                <w:rFonts w:asciiTheme="minorBidi" w:hAnsiTheme="minorBidi" w:cstheme="minorBidi" w:hint="cs"/>
                <w:b/>
                <w:rtl/>
              </w:rPr>
              <w:t>1</w:t>
            </w:r>
            <w:bookmarkStart w:id="0" w:name="_GoBack"/>
            <w:bookmarkEnd w:id="0"/>
            <w:r w:rsidR="005B5E55" w:rsidRPr="005B5E55">
              <w:rPr>
                <w:rFonts w:asciiTheme="minorBidi" w:hAnsiTheme="minorBidi" w:cstheme="minorBidi" w:hint="cs"/>
                <w:b/>
                <w:rtl/>
              </w:rPr>
              <w:t>1.04.2024</w:t>
            </w:r>
          </w:p>
        </w:tc>
        <w:tc>
          <w:tcPr>
            <w:tcW w:w="1476" w:type="dxa"/>
          </w:tcPr>
          <w:p w:rsidR="00BE09AF" w:rsidRPr="00C70D0C" w:rsidRDefault="00BE09AF" w:rsidP="00713537">
            <w:pPr>
              <w:spacing w:before="0" w:after="0"/>
              <w:jc w:val="center"/>
              <w:rPr>
                <w:rFonts w:asciiTheme="minorBidi" w:hAnsiTheme="minorBidi" w:cstheme="minorBidi"/>
                <w:b/>
                <w:highlight w:val="yellow"/>
                <w:rtl/>
              </w:rPr>
            </w:pPr>
          </w:p>
        </w:tc>
      </w:tr>
    </w:tbl>
    <w:p w:rsidR="00BE09AF" w:rsidRPr="00C70D0C" w:rsidRDefault="00BE09AF" w:rsidP="00713537">
      <w:pPr>
        <w:spacing w:before="0" w:after="0"/>
        <w:jc w:val="both"/>
        <w:rPr>
          <w:rFonts w:asciiTheme="minorBidi" w:hAnsiTheme="minorBidi" w:cstheme="minorBidi"/>
          <w:b/>
          <w:rtl/>
        </w:rPr>
      </w:pPr>
    </w:p>
    <w:tbl>
      <w:tblPr>
        <w:tblStyle w:val="2"/>
        <w:bidiVisual/>
        <w:tblW w:w="9072" w:type="dxa"/>
        <w:tblInd w:w="108" w:type="dxa"/>
        <w:shd w:val="clear" w:color="auto" w:fill="C6D9F1" w:themeFill="text2" w:themeFillTint="33"/>
        <w:tblLook w:val="04A0" w:firstRow="1" w:lastRow="0" w:firstColumn="1" w:lastColumn="0" w:noHBand="0" w:noVBand="1"/>
      </w:tblPr>
      <w:tblGrid>
        <w:gridCol w:w="9072"/>
      </w:tblGrid>
      <w:tr w:rsidR="00BE09AF" w:rsidRPr="00C70D0C" w:rsidTr="001F006E">
        <w:tc>
          <w:tcPr>
            <w:tcW w:w="9072" w:type="dxa"/>
            <w:shd w:val="clear" w:color="auto" w:fill="C6D9F1" w:themeFill="text2" w:themeFillTint="33"/>
          </w:tcPr>
          <w:p w:rsidR="00BE09AF" w:rsidRPr="00C70D0C" w:rsidRDefault="00BE09AF" w:rsidP="00713537">
            <w:pPr>
              <w:spacing w:before="0" w:line="276" w:lineRule="auto"/>
              <w:jc w:val="both"/>
              <w:rPr>
                <w:rFonts w:asciiTheme="minorBidi" w:hAnsiTheme="minorBidi" w:cstheme="minorBidi"/>
                <w:bCs/>
                <w:rtl/>
              </w:rPr>
            </w:pPr>
            <w:r w:rsidRPr="00C70D0C">
              <w:rPr>
                <w:rFonts w:asciiTheme="minorBidi" w:hAnsiTheme="minorBidi" w:cstheme="minorBidi"/>
                <w:bCs/>
                <w:u w:val="single"/>
                <w:rtl/>
              </w:rPr>
              <w:t>הערה</w:t>
            </w:r>
            <w:r w:rsidRPr="00C70D0C">
              <w:rPr>
                <w:rFonts w:asciiTheme="minorBidi" w:hAnsiTheme="minorBidi" w:cstheme="minorBidi"/>
                <w:bCs/>
                <w:rtl/>
              </w:rPr>
              <w:t xml:space="preserve">: </w:t>
            </w:r>
          </w:p>
          <w:p w:rsidR="00BE09AF" w:rsidRPr="00C70D0C" w:rsidRDefault="00414483" w:rsidP="00713537">
            <w:pPr>
              <w:spacing w:before="0" w:line="276" w:lineRule="auto"/>
              <w:jc w:val="both"/>
              <w:rPr>
                <w:rFonts w:asciiTheme="minorBidi" w:hAnsiTheme="minorBidi" w:cstheme="minorBidi"/>
                <w:bCs/>
                <w:rtl/>
              </w:rPr>
            </w:pPr>
            <w:r w:rsidRPr="00C70D0C">
              <w:rPr>
                <w:rFonts w:asciiTheme="minorBidi" w:hAnsiTheme="minorBidi" w:cstheme="minorBidi"/>
                <w:bCs/>
                <w:rtl/>
              </w:rPr>
              <w:t xml:space="preserve">חברת </w:t>
            </w:r>
            <w:proofErr w:type="spellStart"/>
            <w:r w:rsidR="00020A7D" w:rsidRPr="00C70D0C">
              <w:rPr>
                <w:rFonts w:asciiTheme="minorBidi" w:hAnsiTheme="minorBidi" w:cstheme="minorBidi"/>
                <w:bCs/>
                <w:rtl/>
              </w:rPr>
              <w:t>מטאוטק</w:t>
            </w:r>
            <w:proofErr w:type="spellEnd"/>
            <w:r w:rsidR="00571C73" w:rsidRPr="00C70D0C">
              <w:rPr>
                <w:rFonts w:asciiTheme="minorBidi" w:hAnsiTheme="minorBidi" w:cstheme="minorBidi"/>
                <w:bCs/>
                <w:rtl/>
              </w:rPr>
              <w:t xml:space="preserve"> </w:t>
            </w:r>
            <w:r w:rsidRPr="00C70D0C">
              <w:rPr>
                <w:rFonts w:asciiTheme="minorBidi" w:hAnsiTheme="minorBidi" w:cstheme="minorBidi"/>
                <w:bCs/>
                <w:rtl/>
              </w:rPr>
              <w:t xml:space="preserve"> היא הספק בלעדי למכשירי</w:t>
            </w:r>
            <w:r w:rsidR="00571C73" w:rsidRPr="00C70D0C">
              <w:rPr>
                <w:rFonts w:asciiTheme="minorBidi" w:hAnsiTheme="minorBidi" w:cstheme="minorBidi"/>
                <w:bCs/>
                <w:rtl/>
              </w:rPr>
              <w:t xml:space="preserve"> מדידה ולציוד של חברת </w:t>
            </w:r>
            <w:r w:rsidR="00020A7D" w:rsidRPr="00C70D0C">
              <w:rPr>
                <w:rFonts w:asciiTheme="minorBidi" w:hAnsiTheme="minorBidi" w:cstheme="minorBidi"/>
                <w:bCs/>
              </w:rPr>
              <w:t>OTT</w:t>
            </w:r>
            <w:r w:rsidRPr="00C70D0C">
              <w:rPr>
                <w:rFonts w:asciiTheme="minorBidi" w:hAnsiTheme="minorBidi" w:cstheme="minorBidi"/>
                <w:bCs/>
                <w:rtl/>
              </w:rPr>
              <w:t xml:space="preserve">. </w:t>
            </w:r>
          </w:p>
          <w:p w:rsidR="00E80B2F" w:rsidRPr="00C70D0C" w:rsidRDefault="00020A7D" w:rsidP="00EC272B">
            <w:pPr>
              <w:spacing w:before="0" w:line="276" w:lineRule="auto"/>
              <w:jc w:val="both"/>
              <w:rPr>
                <w:rFonts w:asciiTheme="minorBidi" w:hAnsiTheme="minorBidi" w:cstheme="minorBidi"/>
                <w:bCs/>
                <w:rtl/>
              </w:rPr>
            </w:pPr>
            <w:r w:rsidRPr="00C70D0C">
              <w:rPr>
                <w:rFonts w:asciiTheme="minorBidi" w:hAnsiTheme="minorBidi" w:cstheme="minorBidi"/>
                <w:bCs/>
                <w:rtl/>
              </w:rPr>
              <w:t xml:space="preserve">חברת </w:t>
            </w:r>
            <w:proofErr w:type="spellStart"/>
            <w:r w:rsidRPr="00C70D0C">
              <w:rPr>
                <w:rFonts w:asciiTheme="minorBidi" w:hAnsiTheme="minorBidi" w:cstheme="minorBidi"/>
                <w:bCs/>
                <w:rtl/>
              </w:rPr>
              <w:t>מטאוטק</w:t>
            </w:r>
            <w:proofErr w:type="spellEnd"/>
            <w:r w:rsidR="00EC272B">
              <w:rPr>
                <w:rFonts w:asciiTheme="minorBidi" w:hAnsiTheme="minorBidi" w:cstheme="minorBidi" w:hint="cs"/>
                <w:bCs/>
                <w:rtl/>
              </w:rPr>
              <w:t xml:space="preserve"> היא</w:t>
            </w:r>
            <w:r w:rsidRPr="00C70D0C">
              <w:rPr>
                <w:rFonts w:asciiTheme="minorBidi" w:hAnsiTheme="minorBidi" w:cstheme="minorBidi"/>
                <w:bCs/>
                <w:rtl/>
              </w:rPr>
              <w:t xml:space="preserve"> </w:t>
            </w:r>
            <w:r w:rsidR="00254B2E" w:rsidRPr="00C70D0C">
              <w:rPr>
                <w:rFonts w:asciiTheme="minorBidi" w:hAnsiTheme="minorBidi" w:cstheme="minorBidi"/>
                <w:bCs/>
                <w:rtl/>
              </w:rPr>
              <w:t>נציגה בלעדית של החברה</w:t>
            </w:r>
            <w:r w:rsidR="00E80B2F" w:rsidRPr="00C70D0C">
              <w:rPr>
                <w:rFonts w:asciiTheme="minorBidi" w:hAnsiTheme="minorBidi" w:cstheme="minorBidi"/>
                <w:bCs/>
                <w:rtl/>
              </w:rPr>
              <w:t xml:space="preserve"> הגרמנית </w:t>
            </w:r>
            <w:r w:rsidR="00254B2E" w:rsidRPr="00C70D0C">
              <w:rPr>
                <w:rFonts w:asciiTheme="minorBidi" w:hAnsiTheme="minorBidi" w:cstheme="minorBidi"/>
                <w:bCs/>
                <w:rtl/>
              </w:rPr>
              <w:t xml:space="preserve">בארץ </w:t>
            </w:r>
            <w:r w:rsidR="00EC272B">
              <w:rPr>
                <w:rFonts w:asciiTheme="minorBidi" w:hAnsiTheme="minorBidi" w:cstheme="minorBidi" w:hint="cs"/>
                <w:bCs/>
                <w:rtl/>
              </w:rPr>
              <w:t>ו</w:t>
            </w:r>
            <w:r w:rsidR="00E80B2F" w:rsidRPr="00C70D0C">
              <w:rPr>
                <w:rFonts w:asciiTheme="minorBidi" w:hAnsiTheme="minorBidi" w:cstheme="minorBidi"/>
                <w:bCs/>
                <w:rtl/>
              </w:rPr>
              <w:t xml:space="preserve">זכתה במספר מכרזים של רשות המים לסוגי מכשירי מדידה </w:t>
            </w:r>
            <w:proofErr w:type="spellStart"/>
            <w:r w:rsidR="00E80B2F" w:rsidRPr="00C70D0C">
              <w:rPr>
                <w:rFonts w:asciiTheme="minorBidi" w:hAnsiTheme="minorBidi" w:cstheme="minorBidi"/>
                <w:bCs/>
                <w:rtl/>
              </w:rPr>
              <w:t>הידרומטריים</w:t>
            </w:r>
            <w:proofErr w:type="spellEnd"/>
            <w:r w:rsidR="00E80B2F" w:rsidRPr="00C70D0C">
              <w:rPr>
                <w:rFonts w:asciiTheme="minorBidi" w:hAnsiTheme="minorBidi" w:cstheme="minorBidi"/>
                <w:bCs/>
                <w:rtl/>
              </w:rPr>
              <w:t xml:space="preserve">. </w:t>
            </w:r>
            <w:r w:rsidR="00414483" w:rsidRPr="00C70D0C">
              <w:rPr>
                <w:rFonts w:asciiTheme="minorBidi" w:hAnsiTheme="minorBidi" w:cstheme="minorBidi"/>
                <w:bCs/>
                <w:rtl/>
              </w:rPr>
              <w:t xml:space="preserve"> </w:t>
            </w:r>
          </w:p>
          <w:p w:rsidR="00414483" w:rsidRPr="00C70D0C" w:rsidRDefault="00020A7D" w:rsidP="00713537">
            <w:pPr>
              <w:spacing w:before="0" w:line="276" w:lineRule="auto"/>
              <w:jc w:val="both"/>
              <w:rPr>
                <w:rFonts w:asciiTheme="minorBidi" w:hAnsiTheme="minorBidi" w:cstheme="minorBidi"/>
                <w:bCs/>
              </w:rPr>
            </w:pPr>
            <w:proofErr w:type="spellStart"/>
            <w:r w:rsidRPr="00C70D0C">
              <w:rPr>
                <w:rFonts w:asciiTheme="minorBidi" w:hAnsiTheme="minorBidi" w:cstheme="minorBidi"/>
                <w:bCs/>
                <w:rtl/>
              </w:rPr>
              <w:t>מטאוטק</w:t>
            </w:r>
            <w:proofErr w:type="spellEnd"/>
            <w:r w:rsidR="00E80B2F" w:rsidRPr="00C70D0C">
              <w:rPr>
                <w:rFonts w:asciiTheme="minorBidi" w:hAnsiTheme="minorBidi" w:cstheme="minorBidi"/>
                <w:bCs/>
                <w:rtl/>
              </w:rPr>
              <w:t xml:space="preserve"> </w:t>
            </w:r>
            <w:r w:rsidR="00414483" w:rsidRPr="00C70D0C">
              <w:rPr>
                <w:rFonts w:asciiTheme="minorBidi" w:hAnsiTheme="minorBidi" w:cstheme="minorBidi"/>
                <w:bCs/>
                <w:rtl/>
              </w:rPr>
              <w:t>נותנת שירות טוב וזמין ל</w:t>
            </w:r>
            <w:r w:rsidR="00254B2E" w:rsidRPr="00C70D0C">
              <w:rPr>
                <w:rFonts w:asciiTheme="minorBidi" w:hAnsiTheme="minorBidi" w:cstheme="minorBidi"/>
                <w:bCs/>
                <w:rtl/>
              </w:rPr>
              <w:t xml:space="preserve">כל סוגי </w:t>
            </w:r>
            <w:r w:rsidR="00414483" w:rsidRPr="00C70D0C">
              <w:rPr>
                <w:rFonts w:asciiTheme="minorBidi" w:hAnsiTheme="minorBidi" w:cstheme="minorBidi"/>
                <w:bCs/>
                <w:rtl/>
              </w:rPr>
              <w:t xml:space="preserve">מכשירי </w:t>
            </w:r>
            <w:r w:rsidRPr="00C70D0C">
              <w:rPr>
                <w:rFonts w:asciiTheme="minorBidi" w:hAnsiTheme="minorBidi" w:cstheme="minorBidi"/>
                <w:bCs/>
              </w:rPr>
              <w:t>OTT</w:t>
            </w:r>
            <w:r w:rsidR="00E80B2F" w:rsidRPr="00C70D0C">
              <w:rPr>
                <w:rFonts w:asciiTheme="minorBidi" w:hAnsiTheme="minorBidi" w:cstheme="minorBidi"/>
                <w:bCs/>
                <w:rtl/>
              </w:rPr>
              <w:t xml:space="preserve"> </w:t>
            </w:r>
            <w:r w:rsidRPr="00C70D0C">
              <w:rPr>
                <w:rFonts w:asciiTheme="minorBidi" w:hAnsiTheme="minorBidi" w:cstheme="minorBidi"/>
                <w:bCs/>
                <w:rtl/>
              </w:rPr>
              <w:t>ו</w:t>
            </w:r>
            <w:r w:rsidR="00E80B2F" w:rsidRPr="00C70D0C">
              <w:rPr>
                <w:rFonts w:asciiTheme="minorBidi" w:hAnsiTheme="minorBidi" w:cstheme="minorBidi"/>
                <w:bCs/>
                <w:rtl/>
              </w:rPr>
              <w:t>בעלת יכולת לתקן תקלו</w:t>
            </w:r>
            <w:r w:rsidRPr="00C70D0C">
              <w:rPr>
                <w:rFonts w:asciiTheme="minorBidi" w:hAnsiTheme="minorBidi" w:cstheme="minorBidi"/>
                <w:bCs/>
                <w:rtl/>
              </w:rPr>
              <w:t>ת במכשירים</w:t>
            </w:r>
            <w:r w:rsidR="004D3005" w:rsidRPr="00C70D0C">
              <w:rPr>
                <w:rFonts w:asciiTheme="minorBidi" w:hAnsiTheme="minorBidi" w:cstheme="minorBidi"/>
                <w:bCs/>
                <w:rtl/>
              </w:rPr>
              <w:t xml:space="preserve"> במעבדה מוסמכת.</w:t>
            </w:r>
          </w:p>
        </w:tc>
      </w:tr>
    </w:tbl>
    <w:p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p w:rsidR="00BE09AF" w:rsidRPr="00B95F1B" w:rsidRDefault="00BE09AF" w:rsidP="007B497E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/>
          <w:rtl/>
        </w:rPr>
        <w:t>להלן בקשתנו המבוססת</w:t>
      </w:r>
      <w:r w:rsidRPr="00B95F1B">
        <w:rPr>
          <w:rFonts w:ascii="Arial" w:hAnsi="Arial" w:cs="FrankRuehl"/>
          <w:b/>
          <w:rtl/>
        </w:rPr>
        <w:t xml:space="preserve"> על</w:t>
      </w:r>
      <w:r w:rsidRPr="00B95F1B">
        <w:rPr>
          <w:rFonts w:ascii="Arial" w:hAnsi="Arial" w:cs="FrankRuehl" w:hint="cs"/>
          <w:b/>
          <w:rtl/>
        </w:rPr>
        <w:t xml:space="preserve"> יסוד</w:t>
      </w:r>
      <w:r w:rsidRPr="00B95F1B">
        <w:rPr>
          <w:rFonts w:ascii="Arial" w:hAnsi="Arial" w:cs="FrankRuehl"/>
          <w:b/>
          <w:rtl/>
        </w:rPr>
        <w:t xml:space="preserve"> תקנה</w:t>
      </w:r>
      <w:r w:rsidRPr="00B95F1B">
        <w:rPr>
          <w:rFonts w:ascii="Arial" w:hAnsi="Arial" w:cs="FrankRuehl" w:hint="cs"/>
          <w:b/>
          <w:rtl/>
        </w:rPr>
        <w:t xml:space="preserve">       </w:t>
      </w:r>
      <w:r w:rsidR="007B497E">
        <w:rPr>
          <w:rFonts w:ascii="Arial" w:hAnsi="Arial" w:cs="FrankRuehl"/>
          <w:b/>
        </w:rPr>
        <w:sym w:font="Wingdings" w:char="F0FE"/>
      </w:r>
      <w:r w:rsidRPr="00B95F1B">
        <w:rPr>
          <w:rFonts w:ascii="Arial" w:hAnsi="Arial" w:cs="FrankRuehl" w:hint="cs"/>
          <w:b/>
          <w:rtl/>
        </w:rPr>
        <w:t xml:space="preserve"> 3(29) - בקשת פטור ממכרז מחמת ספק יחיד</w:t>
      </w:r>
    </w:p>
    <w:p w:rsidR="002671B5" w:rsidRPr="00B95F1B" w:rsidRDefault="00BE09AF" w:rsidP="002671B5">
      <w:pPr>
        <w:spacing w:before="0" w:after="0" w:line="240" w:lineRule="auto"/>
        <w:ind w:left="2738" w:hanging="142"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/>
          <w:rtl/>
        </w:rPr>
        <w:t xml:space="preserve"> </w:t>
      </w:r>
      <w:r w:rsidRPr="00B95F1B">
        <w:rPr>
          <w:rFonts w:ascii="Arial" w:hAnsi="Arial" w:cs="FrankRuehl"/>
          <w:b/>
        </w:rPr>
        <w:sym w:font="Wingdings" w:char="F072"/>
      </w:r>
      <w:r w:rsidRPr="00B95F1B">
        <w:rPr>
          <w:rFonts w:ascii="Arial" w:hAnsi="Arial" w:cs="FrankRuehl"/>
          <w:b/>
        </w:rPr>
        <w:t xml:space="preserve">  </w:t>
      </w:r>
      <w:r w:rsidRPr="00B95F1B">
        <w:rPr>
          <w:rFonts w:ascii="Arial" w:hAnsi="Arial" w:cs="FrankRuehl" w:hint="cs"/>
          <w:b/>
          <w:rtl/>
        </w:rPr>
        <w:t xml:space="preserve"> 3(31) - התקשרות עם מדינת חוץ </w:t>
      </w:r>
    </w:p>
    <w:p w:rsidR="00BE09AF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/>
          <w:rtl/>
        </w:rPr>
        <w:t>ב</w:t>
      </w:r>
      <w:r w:rsidRPr="00B95F1B">
        <w:rPr>
          <w:rFonts w:ascii="Arial" w:hAnsi="Arial" w:cs="FrankRuehl"/>
          <w:b/>
          <w:rtl/>
        </w:rPr>
        <w:t>תקנות חובת מכרזים</w:t>
      </w:r>
      <w:r w:rsidRPr="00B95F1B">
        <w:rPr>
          <w:rFonts w:ascii="Arial" w:hAnsi="Arial" w:cs="FrankRuehl" w:hint="cs"/>
          <w:b/>
          <w:rtl/>
        </w:rPr>
        <w:t xml:space="preserve"> ועל הוראות </w:t>
      </w:r>
      <w:proofErr w:type="spellStart"/>
      <w:r w:rsidRPr="00B95F1B">
        <w:rPr>
          <w:rFonts w:ascii="Arial" w:hAnsi="Arial" w:cs="FrankRuehl" w:hint="cs"/>
          <w:b/>
          <w:rtl/>
        </w:rPr>
        <w:t>תכ"ם</w:t>
      </w:r>
      <w:proofErr w:type="spellEnd"/>
      <w:r w:rsidRPr="00B95F1B">
        <w:rPr>
          <w:rFonts w:ascii="Arial" w:hAnsi="Arial" w:cs="FrankRuehl" w:hint="cs"/>
          <w:b/>
          <w:rtl/>
        </w:rPr>
        <w:t xml:space="preserve"> מס' 7.8.1 ו-7.8.2.</w:t>
      </w:r>
    </w:p>
    <w:tbl>
      <w:tblPr>
        <w:tblStyle w:val="2"/>
        <w:bidiVisual/>
        <w:tblW w:w="0" w:type="auto"/>
        <w:tblInd w:w="74" w:type="dxa"/>
        <w:tblLook w:val="01E0" w:firstRow="1" w:lastRow="1" w:firstColumn="1" w:lastColumn="1" w:noHBand="0" w:noVBand="0"/>
      </w:tblPr>
      <w:tblGrid>
        <w:gridCol w:w="8846"/>
      </w:tblGrid>
      <w:tr w:rsidR="00120627" w:rsidRPr="00B95F1B" w:rsidTr="00B105FB">
        <w:tc>
          <w:tcPr>
            <w:tcW w:w="9072" w:type="dxa"/>
            <w:tcBorders>
              <w:bottom w:val="single" w:sz="4" w:space="0" w:color="auto"/>
            </w:tcBorders>
            <w:shd w:val="clear" w:color="auto" w:fill="E6E6E6"/>
          </w:tcPr>
          <w:p w:rsidR="00120627" w:rsidRPr="00B95F1B" w:rsidRDefault="00120627" w:rsidP="00B105FB">
            <w:pPr>
              <w:spacing w:before="0" w:line="360" w:lineRule="auto"/>
              <w:rPr>
                <w:rFonts w:ascii="Arial" w:hAnsi="Arial" w:cs="FrankRuehl"/>
                <w:bCs/>
                <w:highlight w:val="yellow"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>תיאור מהות ההתקשרות (רקע ופירוט התכונות של הטובין/השירות/העבודה)</w:t>
            </w:r>
            <w:r w:rsidRPr="00B95F1B">
              <w:rPr>
                <w:rFonts w:ascii="Arial" w:hAnsi="Arial" w:cs="FrankRuehl" w:hint="cs"/>
                <w:bCs/>
                <w:highlight w:val="yellow"/>
                <w:rtl/>
              </w:rPr>
              <w:t xml:space="preserve"> </w:t>
            </w:r>
          </w:p>
        </w:tc>
      </w:tr>
      <w:tr w:rsidR="00120627" w:rsidRPr="00B95F1B" w:rsidTr="00120627">
        <w:trPr>
          <w:trHeight w:val="64"/>
        </w:trPr>
        <w:tc>
          <w:tcPr>
            <w:tcW w:w="9072" w:type="dxa"/>
            <w:tcBorders>
              <w:bottom w:val="single" w:sz="4" w:space="0" w:color="auto"/>
            </w:tcBorders>
          </w:tcPr>
          <w:p w:rsidR="00E533F9" w:rsidRPr="00713537" w:rsidRDefault="00120627" w:rsidP="00EC272B">
            <w:pPr>
              <w:spacing w:line="480" w:lineRule="auto"/>
              <w:rPr>
                <w:rFonts w:asciiTheme="minorBidi" w:hAnsiTheme="minorBidi" w:cstheme="minorBidi"/>
                <w:rtl/>
              </w:rPr>
            </w:pPr>
            <w:r w:rsidRPr="00C70D0C">
              <w:rPr>
                <w:rFonts w:asciiTheme="minorBidi" w:hAnsiTheme="minorBidi" w:cstheme="minorBidi"/>
                <w:b/>
                <w:rtl/>
              </w:rPr>
              <w:t>השרות ההידרולוגי</w:t>
            </w:r>
            <w:r w:rsidR="00385259">
              <w:rPr>
                <w:rFonts w:asciiTheme="minorBidi" w:hAnsiTheme="minorBidi" w:cstheme="minorBidi" w:hint="cs"/>
                <w:b/>
                <w:rtl/>
              </w:rPr>
              <w:t>, ברשות המים,</w:t>
            </w:r>
            <w:r w:rsidR="00385259">
              <w:rPr>
                <w:rFonts w:asciiTheme="minorBidi" w:hAnsiTheme="minorBidi" w:cstheme="minorBidi"/>
                <w:b/>
                <w:rtl/>
              </w:rPr>
              <w:t xml:space="preserve"> מודד</w:t>
            </w:r>
            <w:r w:rsidRPr="00C70D0C">
              <w:rPr>
                <w:rFonts w:asciiTheme="minorBidi" w:hAnsiTheme="minorBidi" w:cstheme="minorBidi"/>
                <w:b/>
                <w:rtl/>
              </w:rPr>
              <w:t xml:space="preserve"> מפלסי</w:t>
            </w:r>
            <w:r w:rsidR="00E45A00" w:rsidRPr="00C70D0C">
              <w:rPr>
                <w:rFonts w:asciiTheme="minorBidi" w:hAnsiTheme="minorBidi" w:cstheme="minorBidi"/>
                <w:b/>
                <w:rtl/>
              </w:rPr>
              <w:t xml:space="preserve"> </w:t>
            </w:r>
            <w:r w:rsidRPr="00C70D0C">
              <w:rPr>
                <w:rFonts w:asciiTheme="minorBidi" w:hAnsiTheme="minorBidi" w:cstheme="minorBidi"/>
                <w:b/>
                <w:rtl/>
              </w:rPr>
              <w:t xml:space="preserve"> מים עיליים </w:t>
            </w:r>
            <w:r w:rsidR="00954095">
              <w:rPr>
                <w:rFonts w:asciiTheme="minorBidi" w:hAnsiTheme="minorBidi" w:cstheme="minorBidi"/>
                <w:b/>
                <w:rtl/>
              </w:rPr>
              <w:t>ואיכות מים</w:t>
            </w:r>
            <w:r w:rsidR="00D22AE2" w:rsidRPr="00C70D0C">
              <w:rPr>
                <w:rFonts w:asciiTheme="minorBidi" w:hAnsiTheme="minorBidi" w:cstheme="minorBidi"/>
                <w:b/>
                <w:rtl/>
              </w:rPr>
              <w:t xml:space="preserve"> </w:t>
            </w:r>
            <w:r w:rsidR="00E45A00" w:rsidRPr="00C70D0C">
              <w:rPr>
                <w:rFonts w:asciiTheme="minorBidi" w:hAnsiTheme="minorBidi" w:cstheme="minorBidi"/>
                <w:b/>
                <w:rtl/>
              </w:rPr>
              <w:t xml:space="preserve">בתחנות </w:t>
            </w:r>
            <w:proofErr w:type="spellStart"/>
            <w:r w:rsidR="00E45A00" w:rsidRPr="00C70D0C">
              <w:rPr>
                <w:rFonts w:asciiTheme="minorBidi" w:hAnsiTheme="minorBidi" w:cstheme="minorBidi"/>
                <w:b/>
                <w:rtl/>
              </w:rPr>
              <w:t>הידרומטריות</w:t>
            </w:r>
            <w:proofErr w:type="spellEnd"/>
            <w:r w:rsidR="00E45A00" w:rsidRPr="00C70D0C">
              <w:rPr>
                <w:rFonts w:asciiTheme="minorBidi" w:hAnsiTheme="minorBidi" w:cstheme="minorBidi"/>
                <w:b/>
                <w:rtl/>
              </w:rPr>
              <w:t xml:space="preserve"> עם מכשירים משדרים </w:t>
            </w:r>
            <w:r w:rsidR="00401B94" w:rsidRPr="00C70D0C">
              <w:rPr>
                <w:rFonts w:asciiTheme="minorBidi" w:hAnsiTheme="minorBidi" w:cstheme="minorBidi"/>
                <w:b/>
                <w:rtl/>
              </w:rPr>
              <w:t xml:space="preserve">של חברת </w:t>
            </w:r>
            <w:r w:rsidR="00D22AE2" w:rsidRPr="00C70D0C">
              <w:rPr>
                <w:rFonts w:asciiTheme="minorBidi" w:hAnsiTheme="minorBidi" w:cstheme="minorBidi"/>
                <w:b/>
              </w:rPr>
              <w:t>OTT</w:t>
            </w:r>
            <w:r w:rsidRPr="00C70D0C">
              <w:rPr>
                <w:rFonts w:asciiTheme="minorBidi" w:hAnsiTheme="minorBidi" w:cstheme="minorBidi"/>
                <w:b/>
                <w:rtl/>
              </w:rPr>
              <w:t xml:space="preserve">. </w:t>
            </w:r>
            <w:r w:rsidR="009C4BB6" w:rsidRPr="00C70D0C">
              <w:rPr>
                <w:rFonts w:asciiTheme="minorBidi" w:hAnsiTheme="minorBidi" w:cstheme="minorBidi"/>
                <w:b/>
                <w:rtl/>
              </w:rPr>
              <w:t xml:space="preserve">נדרשת התאמת תקשורת והעברת נתונים מתחנות משדרות אל אתר מיוחד לאיסוף נתונים מ- </w:t>
            </w:r>
            <w:r w:rsidR="00145DB3">
              <w:rPr>
                <w:rFonts w:asciiTheme="minorBidi" w:hAnsiTheme="minorBidi" w:cstheme="minorBidi" w:hint="cs"/>
                <w:b/>
                <w:rtl/>
              </w:rPr>
              <w:t>8</w:t>
            </w:r>
            <w:r w:rsidR="00E533F9">
              <w:rPr>
                <w:rFonts w:asciiTheme="minorBidi" w:hAnsiTheme="minorBidi" w:cstheme="minorBidi" w:hint="cs"/>
                <w:b/>
                <w:rtl/>
              </w:rPr>
              <w:t>0</w:t>
            </w:r>
            <w:r w:rsidR="009C4BB6" w:rsidRPr="00C70D0C">
              <w:rPr>
                <w:rFonts w:asciiTheme="minorBidi" w:hAnsiTheme="minorBidi" w:cstheme="minorBidi"/>
                <w:b/>
                <w:rtl/>
              </w:rPr>
              <w:t xml:space="preserve"> תחנות </w:t>
            </w:r>
            <w:proofErr w:type="spellStart"/>
            <w:r w:rsidR="007B1482" w:rsidRPr="00C70D0C">
              <w:rPr>
                <w:rFonts w:asciiTheme="minorBidi" w:hAnsiTheme="minorBidi" w:cstheme="minorBidi"/>
                <w:b/>
                <w:rtl/>
              </w:rPr>
              <w:t>הידרומטריות</w:t>
            </w:r>
            <w:proofErr w:type="spellEnd"/>
            <w:r w:rsidR="007B1482" w:rsidRPr="00C70D0C">
              <w:rPr>
                <w:rFonts w:asciiTheme="minorBidi" w:hAnsiTheme="minorBidi" w:cstheme="minorBidi"/>
                <w:b/>
                <w:rtl/>
              </w:rPr>
              <w:t xml:space="preserve"> </w:t>
            </w:r>
            <w:r w:rsidR="00E45A00" w:rsidRPr="00C70D0C">
              <w:rPr>
                <w:rFonts w:asciiTheme="minorBidi" w:hAnsiTheme="minorBidi" w:cstheme="minorBidi"/>
                <w:b/>
                <w:rtl/>
              </w:rPr>
              <w:t xml:space="preserve">הפזורים </w:t>
            </w:r>
            <w:r w:rsidR="009C4BB6" w:rsidRPr="00C70D0C">
              <w:rPr>
                <w:rFonts w:asciiTheme="minorBidi" w:hAnsiTheme="minorBidi" w:cstheme="minorBidi"/>
                <w:b/>
                <w:rtl/>
              </w:rPr>
              <w:t>בנחלי הארץ.</w:t>
            </w:r>
            <w:r w:rsidR="00E45A00" w:rsidRPr="00C70D0C">
              <w:rPr>
                <w:rFonts w:asciiTheme="minorBidi" w:hAnsiTheme="minorBidi" w:cstheme="minorBidi"/>
                <w:b/>
                <w:rtl/>
              </w:rPr>
              <w:t xml:space="preserve"> </w:t>
            </w:r>
            <w:r w:rsidR="00C70D0C">
              <w:rPr>
                <w:rFonts w:asciiTheme="minorBidi" w:hAnsiTheme="minorBidi" w:cstheme="minorBidi" w:hint="cs"/>
                <w:rtl/>
              </w:rPr>
              <w:t xml:space="preserve">חברת </w:t>
            </w:r>
            <w:proofErr w:type="spellStart"/>
            <w:r w:rsidR="00C70D0C">
              <w:rPr>
                <w:rFonts w:asciiTheme="minorBidi" w:hAnsiTheme="minorBidi" w:cstheme="minorBidi" w:hint="cs"/>
                <w:rtl/>
              </w:rPr>
              <w:t>מטאוטק</w:t>
            </w:r>
            <w:proofErr w:type="spellEnd"/>
            <w:r w:rsidR="00C70D0C" w:rsidRPr="00C70D0C">
              <w:rPr>
                <w:rFonts w:asciiTheme="minorBidi" w:hAnsiTheme="minorBidi" w:cstheme="minorBidi"/>
                <w:rtl/>
              </w:rPr>
              <w:t xml:space="preserve"> מספקת שרותי תקשורת ואיסוף מדידות מותאמים  למכשירי </w:t>
            </w:r>
            <w:r w:rsidR="00C70D0C" w:rsidRPr="00C70D0C">
              <w:rPr>
                <w:rFonts w:asciiTheme="minorBidi" w:hAnsiTheme="minorBidi" w:cstheme="minorBidi"/>
              </w:rPr>
              <w:t>OTT</w:t>
            </w:r>
            <w:r w:rsidR="00C70D0C" w:rsidRPr="00C70D0C">
              <w:rPr>
                <w:rFonts w:asciiTheme="minorBidi" w:hAnsiTheme="minorBidi" w:cstheme="minorBidi"/>
                <w:rtl/>
              </w:rPr>
              <w:t xml:space="preserve"> כולל עיבו</w:t>
            </w:r>
            <w:r w:rsidR="00EC272B">
              <w:rPr>
                <w:rFonts w:asciiTheme="minorBidi" w:hAnsiTheme="minorBidi" w:cstheme="minorBidi"/>
                <w:rtl/>
              </w:rPr>
              <w:t>ד הידרולוגי והצגת נתונים גרפיים</w:t>
            </w:r>
            <w:r w:rsidR="00C70D0C" w:rsidRPr="00C70D0C">
              <w:rPr>
                <w:rFonts w:asciiTheme="minorBidi" w:hAnsiTheme="minorBidi" w:cstheme="minorBidi"/>
                <w:rtl/>
              </w:rPr>
              <w:t xml:space="preserve"> </w:t>
            </w:r>
            <w:r w:rsidR="00E45A00" w:rsidRPr="00C70D0C">
              <w:rPr>
                <w:rFonts w:asciiTheme="minorBidi" w:hAnsiTheme="minorBidi" w:cstheme="minorBidi"/>
                <w:b/>
                <w:rtl/>
              </w:rPr>
              <w:t xml:space="preserve">וכן </w:t>
            </w:r>
            <w:r w:rsidR="00EC272B">
              <w:rPr>
                <w:rFonts w:asciiTheme="minorBidi" w:hAnsiTheme="minorBidi" w:cstheme="minorBidi" w:hint="cs"/>
                <w:b/>
                <w:rtl/>
              </w:rPr>
              <w:t>מספקת</w:t>
            </w:r>
            <w:r w:rsidR="00EC272B">
              <w:rPr>
                <w:rFonts w:asciiTheme="minorBidi" w:hAnsiTheme="minorBidi" w:cstheme="minorBidi"/>
                <w:b/>
                <w:rtl/>
              </w:rPr>
              <w:t xml:space="preserve"> שרות</w:t>
            </w:r>
            <w:r w:rsidR="00E45A00" w:rsidRPr="00C70D0C">
              <w:rPr>
                <w:rFonts w:asciiTheme="minorBidi" w:hAnsiTheme="minorBidi" w:cstheme="minorBidi"/>
                <w:b/>
                <w:rtl/>
              </w:rPr>
              <w:t xml:space="preserve"> </w:t>
            </w:r>
            <w:r w:rsidR="00CC2679" w:rsidRPr="00C70D0C">
              <w:rPr>
                <w:rFonts w:asciiTheme="minorBidi" w:hAnsiTheme="minorBidi" w:cstheme="minorBidi"/>
                <w:b/>
                <w:rtl/>
              </w:rPr>
              <w:t>תמיכה טכנית ותגבור תקשורת</w:t>
            </w:r>
            <w:r w:rsidR="00EC272B">
              <w:rPr>
                <w:rFonts w:asciiTheme="minorBidi" w:hAnsiTheme="minorBidi" w:cstheme="minorBidi" w:hint="cs"/>
                <w:b/>
                <w:rtl/>
              </w:rPr>
              <w:t>,</w:t>
            </w:r>
            <w:r w:rsidR="00596189" w:rsidRPr="00C70D0C">
              <w:rPr>
                <w:rFonts w:asciiTheme="minorBidi" w:hAnsiTheme="minorBidi" w:cstheme="minorBidi"/>
                <w:b/>
                <w:rtl/>
              </w:rPr>
              <w:t xml:space="preserve"> </w:t>
            </w:r>
            <w:r w:rsidR="00954095">
              <w:rPr>
                <w:rFonts w:asciiTheme="minorBidi" w:hAnsiTheme="minorBidi" w:cstheme="minorBidi" w:hint="cs"/>
                <w:b/>
                <w:rtl/>
              </w:rPr>
              <w:t>בתדירות של אחת ל- 5 דקות</w:t>
            </w:r>
            <w:r w:rsidR="00EC272B">
              <w:rPr>
                <w:rFonts w:asciiTheme="minorBidi" w:hAnsiTheme="minorBidi" w:cstheme="minorBidi" w:hint="cs"/>
                <w:b/>
                <w:rtl/>
              </w:rPr>
              <w:t>,</w:t>
            </w:r>
            <w:r w:rsidR="00954095">
              <w:rPr>
                <w:rFonts w:asciiTheme="minorBidi" w:hAnsiTheme="minorBidi" w:cstheme="minorBidi" w:hint="cs"/>
                <w:b/>
                <w:rtl/>
              </w:rPr>
              <w:t xml:space="preserve"> מכל התחנות המשדרות</w:t>
            </w:r>
            <w:r w:rsidR="00385259">
              <w:rPr>
                <w:rFonts w:asciiTheme="minorBidi" w:hAnsiTheme="minorBidi" w:cstheme="minorBidi" w:hint="cs"/>
                <w:b/>
                <w:rtl/>
              </w:rPr>
              <w:t>,</w:t>
            </w:r>
            <w:r w:rsidR="00CC2679" w:rsidRPr="00C70D0C">
              <w:rPr>
                <w:rFonts w:asciiTheme="minorBidi" w:hAnsiTheme="minorBidi" w:cstheme="minorBidi"/>
                <w:b/>
                <w:rtl/>
              </w:rPr>
              <w:t xml:space="preserve"> </w:t>
            </w:r>
            <w:r w:rsidR="00954095">
              <w:rPr>
                <w:rFonts w:asciiTheme="minorBidi" w:hAnsiTheme="minorBidi" w:cstheme="minorBidi" w:hint="cs"/>
                <w:b/>
                <w:rtl/>
              </w:rPr>
              <w:t>בהתאם ל</w:t>
            </w:r>
            <w:r w:rsidR="00CC2679" w:rsidRPr="00C70D0C">
              <w:rPr>
                <w:rFonts w:asciiTheme="minorBidi" w:hAnsiTheme="minorBidi" w:cstheme="minorBidi"/>
                <w:b/>
                <w:rtl/>
              </w:rPr>
              <w:t>דרישות של רשות המים.</w:t>
            </w:r>
            <w:r w:rsidR="005E72C5" w:rsidRPr="00C70D0C">
              <w:rPr>
                <w:rFonts w:asciiTheme="minorBidi" w:hAnsiTheme="minorBidi" w:cstheme="minorBidi"/>
                <w:rtl/>
              </w:rPr>
              <w:t xml:space="preserve"> </w:t>
            </w:r>
            <w:r w:rsidR="00954095">
              <w:rPr>
                <w:rFonts w:asciiTheme="minorBidi" w:hAnsiTheme="minorBidi" w:cstheme="minorBidi" w:hint="cs"/>
                <w:rtl/>
              </w:rPr>
              <w:t>קליטת מדידות מ</w:t>
            </w:r>
            <w:r w:rsidR="00954095">
              <w:rPr>
                <w:rFonts w:asciiTheme="minorBidi" w:hAnsiTheme="minorBidi" w:cstheme="minorBidi"/>
                <w:rtl/>
              </w:rPr>
              <w:t xml:space="preserve">תחנות </w:t>
            </w:r>
            <w:r w:rsidR="005E72C5" w:rsidRPr="00C70D0C">
              <w:rPr>
                <w:rFonts w:asciiTheme="minorBidi" w:hAnsiTheme="minorBidi" w:cstheme="minorBidi"/>
                <w:rtl/>
              </w:rPr>
              <w:t>משדרות לאתר</w:t>
            </w:r>
            <w:r w:rsidR="00EC272B">
              <w:rPr>
                <w:rFonts w:asciiTheme="minorBidi" w:hAnsiTheme="minorBidi" w:cstheme="minorBidi" w:hint="cs"/>
                <w:rtl/>
              </w:rPr>
              <w:t>,</w:t>
            </w:r>
            <w:r w:rsidR="005E72C5" w:rsidRPr="00C70D0C">
              <w:rPr>
                <w:rFonts w:asciiTheme="minorBidi" w:hAnsiTheme="minorBidi" w:cstheme="minorBidi"/>
                <w:rtl/>
              </w:rPr>
              <w:t xml:space="preserve"> מאפשרות </w:t>
            </w:r>
            <w:r w:rsidR="00954095">
              <w:rPr>
                <w:rFonts w:asciiTheme="minorBidi" w:hAnsiTheme="minorBidi" w:cstheme="minorBidi" w:hint="cs"/>
                <w:rtl/>
              </w:rPr>
              <w:t>מעקב</w:t>
            </w:r>
            <w:r w:rsidR="005E72C5" w:rsidRPr="00C70D0C">
              <w:rPr>
                <w:rFonts w:asciiTheme="minorBidi" w:hAnsiTheme="minorBidi" w:cstheme="minorBidi"/>
                <w:rtl/>
              </w:rPr>
              <w:t xml:space="preserve"> מרחוק אחר שינויי מפלס מים, מאפשרות נוחות בחישוב ספיקות זרימת מים בנחלים, וכן מספקות מידע מידי ועדכני למודלים חישוביים עבור החוקרים</w:t>
            </w:r>
            <w:r w:rsidR="00E533F9">
              <w:rPr>
                <w:rFonts w:asciiTheme="minorBidi" w:hAnsiTheme="minorBidi" w:cstheme="minorBidi" w:hint="cs"/>
                <w:rtl/>
              </w:rPr>
              <w:t xml:space="preserve">. </w:t>
            </w:r>
            <w:r w:rsidR="00EC272B">
              <w:rPr>
                <w:rFonts w:asciiTheme="minorBidi" w:hAnsiTheme="minorBidi" w:cstheme="minorBidi" w:hint="cs"/>
                <w:rtl/>
              </w:rPr>
              <w:t>חשוב לציין</w:t>
            </w:r>
            <w:r w:rsidR="00954095">
              <w:rPr>
                <w:rFonts w:asciiTheme="minorBidi" w:hAnsiTheme="minorBidi" w:cstheme="minorBidi" w:hint="cs"/>
                <w:rtl/>
              </w:rPr>
              <w:t xml:space="preserve">, </w:t>
            </w:r>
            <w:r w:rsidR="00954095">
              <w:rPr>
                <w:rFonts w:asciiTheme="minorBidi" w:hAnsiTheme="minorBidi" w:cstheme="minorBidi"/>
                <w:rtl/>
              </w:rPr>
              <w:t xml:space="preserve">הנתונים המיידים </w:t>
            </w:r>
            <w:r w:rsidR="005E72C5" w:rsidRPr="00C70D0C">
              <w:rPr>
                <w:rFonts w:asciiTheme="minorBidi" w:hAnsiTheme="minorBidi" w:cstheme="minorBidi"/>
                <w:rtl/>
              </w:rPr>
              <w:t xml:space="preserve">משמשים </w:t>
            </w:r>
            <w:r w:rsidR="00954095">
              <w:rPr>
                <w:rFonts w:asciiTheme="minorBidi" w:hAnsiTheme="minorBidi" w:cstheme="minorBidi" w:hint="cs"/>
                <w:rtl/>
              </w:rPr>
              <w:t xml:space="preserve">מתן </w:t>
            </w:r>
            <w:r w:rsidR="00954095">
              <w:rPr>
                <w:rFonts w:asciiTheme="minorBidi" w:hAnsiTheme="minorBidi" w:cstheme="minorBidi"/>
                <w:rtl/>
              </w:rPr>
              <w:t xml:space="preserve">התרעה ליחידות </w:t>
            </w:r>
            <w:r w:rsidR="005E72C5" w:rsidRPr="00C70D0C">
              <w:rPr>
                <w:rFonts w:asciiTheme="minorBidi" w:hAnsiTheme="minorBidi" w:cstheme="minorBidi"/>
                <w:rtl/>
              </w:rPr>
              <w:t>הצלה והמשטרה במקרים של שיטפונות והצפות.</w:t>
            </w:r>
          </w:p>
        </w:tc>
      </w:tr>
    </w:tbl>
    <w:p w:rsidR="00BE09AF" w:rsidRPr="00EC272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:rsidR="00BE09AF" w:rsidRPr="00B95F1B" w:rsidRDefault="00BE09AF" w:rsidP="00DF222B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Cs/>
          <w:rtl/>
        </w:rPr>
        <w:t xml:space="preserve">האם קיים בנושא זה </w:t>
      </w:r>
      <w:r w:rsidRPr="00B95F1B">
        <w:rPr>
          <w:rFonts w:ascii="Arial" w:hAnsi="Arial" w:cs="FrankRuehl" w:hint="cs"/>
          <w:b/>
          <w:rtl/>
        </w:rPr>
        <w:t xml:space="preserve">מכרז מרכזי של החשב הכללי או גורם ממשלתי מוסמך אחר?          </w:t>
      </w:r>
      <w:r w:rsidRPr="00B95F1B">
        <w:rPr>
          <w:rFonts w:ascii="Arial" w:hAnsi="Arial" w:cs="FrankRuehl"/>
          <w:b/>
        </w:rPr>
        <w:sym w:font="Wingdings" w:char="F072"/>
      </w:r>
      <w:r w:rsidRPr="00B95F1B">
        <w:rPr>
          <w:rFonts w:ascii="Arial" w:hAnsi="Arial" w:cs="FrankRuehl" w:hint="cs"/>
          <w:b/>
          <w:rtl/>
        </w:rPr>
        <w:t xml:space="preserve">  כן     </w:t>
      </w:r>
      <w:r w:rsidR="00DF222B">
        <w:rPr>
          <w:rFonts w:ascii="Arial" w:hAnsi="Arial" w:cs="FrankRuehl"/>
          <w:b/>
        </w:rPr>
        <w:sym w:font="Wingdings" w:char="F0FE"/>
      </w:r>
      <w:r w:rsidRPr="00B95F1B">
        <w:rPr>
          <w:rFonts w:ascii="Arial" w:hAnsi="Arial" w:cs="FrankRuehl" w:hint="cs"/>
          <w:b/>
          <w:rtl/>
        </w:rPr>
        <w:t xml:space="preserve">  לא</w:t>
      </w: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/>
          <w:bCs/>
          <w:rtl/>
        </w:rPr>
        <w:t>סוג ה</w:t>
      </w:r>
      <w:r w:rsidRPr="00B95F1B">
        <w:rPr>
          <w:rFonts w:ascii="Arial" w:hAnsi="Arial" w:cs="FrankRuehl" w:hint="cs"/>
          <w:bCs/>
          <w:rtl/>
        </w:rPr>
        <w:t>התקשרות</w:t>
      </w:r>
      <w:r w:rsidRPr="00B95F1B">
        <w:rPr>
          <w:rFonts w:ascii="Arial" w:hAnsi="Arial" w:cs="FrankRuehl" w:hint="cs"/>
          <w:b/>
          <w:rtl/>
        </w:rPr>
        <w:t xml:space="preserve">: (סמן </w:t>
      </w:r>
      <w:r w:rsidRPr="00B95F1B">
        <w:rPr>
          <w:rFonts w:ascii="Arial" w:hAnsi="Arial" w:cs="FrankRuehl" w:hint="cs"/>
          <w:b/>
        </w:rPr>
        <w:t>X</w:t>
      </w:r>
      <w:r w:rsidRPr="00B95F1B">
        <w:rPr>
          <w:rFonts w:ascii="Arial" w:hAnsi="Arial" w:cs="FrankRuehl" w:hint="cs"/>
          <w:b/>
          <w:rtl/>
        </w:rPr>
        <w:t xml:space="preserve"> במקום המתאים) </w:t>
      </w:r>
      <w:r w:rsidRPr="00B95F1B">
        <w:rPr>
          <w:rFonts w:ascii="Arial" w:hAnsi="Arial" w:cs="FrankRuehl"/>
          <w:b/>
          <w:rtl/>
        </w:rPr>
        <w:t>–</w:t>
      </w:r>
      <w:r w:rsidRPr="00B95F1B">
        <w:rPr>
          <w:rFonts w:ascii="Arial" w:hAnsi="Arial" w:cs="FrankRuehl" w:hint="cs"/>
          <w:b/>
          <w:rtl/>
        </w:rPr>
        <w:t xml:space="preserve"> התקשרות להספקת</w:t>
      </w: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BE09AF" w:rsidRPr="00B95F1B" w:rsidTr="006658DC">
        <w:tc>
          <w:tcPr>
            <w:tcW w:w="3085" w:type="dxa"/>
          </w:tcPr>
          <w:p w:rsidR="00BE09AF" w:rsidRPr="00B95F1B" w:rsidRDefault="00BE09AF" w:rsidP="006658DC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  <w:r w:rsidRPr="00B95F1B">
              <w:rPr>
                <w:rFonts w:ascii="Arial" w:hAnsi="Arial" w:cs="FrankRuehl" w:hint="cs"/>
                <w:b/>
                <w:rtl/>
              </w:rPr>
              <w:t xml:space="preserve">   </w:t>
            </w:r>
            <w:r w:rsidRPr="00B95F1B">
              <w:rPr>
                <w:rFonts w:ascii="Arial" w:hAnsi="Arial" w:cs="FrankRuehl"/>
                <w:b/>
              </w:rPr>
              <w:sym w:font="Wingdings" w:char="F072"/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 </w:t>
            </w:r>
            <w:r w:rsidRPr="00B95F1B">
              <w:rPr>
                <w:rFonts w:ascii="Arial" w:hAnsi="Arial" w:cs="FrankRuehl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BE09AF" w:rsidRPr="00B95F1B" w:rsidRDefault="007B497E" w:rsidP="006658DC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  <w:r>
              <w:rPr>
                <w:rFonts w:ascii="Arial" w:hAnsi="Arial" w:cs="FrankRuehl"/>
                <w:b/>
              </w:rPr>
              <w:sym w:font="Wingdings" w:char="F0FE"/>
            </w:r>
            <w:r w:rsidR="00BE09AF" w:rsidRPr="00B95F1B">
              <w:rPr>
                <w:rFonts w:ascii="Arial" w:hAnsi="Arial" w:cs="FrankRuehl" w:hint="cs"/>
                <w:b/>
                <w:rtl/>
              </w:rPr>
              <w:t xml:space="preserve">  </w:t>
            </w:r>
            <w:r w:rsidR="00BE09AF" w:rsidRPr="00B95F1B">
              <w:rPr>
                <w:rFonts w:ascii="Arial" w:hAnsi="Arial" w:cs="FrankRuehl"/>
                <w:b/>
                <w:rtl/>
              </w:rPr>
              <w:t>שירות</w:t>
            </w:r>
            <w:r w:rsidR="00BE09AF" w:rsidRPr="00B95F1B">
              <w:rPr>
                <w:rFonts w:ascii="Arial" w:hAnsi="Arial" w:cs="FrankRuehl" w:hint="cs"/>
                <w:b/>
                <w:rtl/>
              </w:rPr>
              <w:t>ים</w:t>
            </w:r>
          </w:p>
        </w:tc>
        <w:tc>
          <w:tcPr>
            <w:tcW w:w="3116" w:type="dxa"/>
          </w:tcPr>
          <w:p w:rsidR="00BE09AF" w:rsidRPr="00B95F1B" w:rsidRDefault="00BE09AF" w:rsidP="006658DC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</w:rPr>
            </w:pPr>
            <w:r w:rsidRPr="00B95F1B">
              <w:rPr>
                <w:rFonts w:ascii="Arial" w:hAnsi="Arial" w:cs="FrankRuehl"/>
                <w:b/>
              </w:rPr>
              <w:sym w:font="Wingdings" w:char="F072"/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 ביצוע </w:t>
            </w:r>
            <w:r w:rsidRPr="00B95F1B">
              <w:rPr>
                <w:rFonts w:ascii="Arial" w:hAnsi="Arial" w:cs="FrankRuehl"/>
                <w:b/>
                <w:rtl/>
              </w:rPr>
              <w:t>עבודה</w:t>
            </w:r>
          </w:p>
          <w:p w:rsidR="00BE09AF" w:rsidRPr="00B95F1B" w:rsidRDefault="00BE09AF" w:rsidP="006658DC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</w:p>
        </w:tc>
      </w:tr>
    </w:tbl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tbl>
      <w:tblPr>
        <w:tblStyle w:val="2"/>
        <w:bidiVisual/>
        <w:tblW w:w="0" w:type="auto"/>
        <w:tblInd w:w="60" w:type="dxa"/>
        <w:tblLook w:val="01E0" w:firstRow="1" w:lastRow="1" w:firstColumn="1" w:lastColumn="1" w:noHBand="0" w:noVBand="0"/>
      </w:tblPr>
      <w:tblGrid>
        <w:gridCol w:w="2642"/>
        <w:gridCol w:w="3283"/>
        <w:gridCol w:w="2935"/>
      </w:tblGrid>
      <w:tr w:rsidR="00BE09AF" w:rsidRPr="00C70D0C" w:rsidTr="006658DC">
        <w:tc>
          <w:tcPr>
            <w:tcW w:w="2680" w:type="dxa"/>
            <w:shd w:val="clear" w:color="auto" w:fill="E6E6E6"/>
          </w:tcPr>
          <w:p w:rsidR="00BE09AF" w:rsidRPr="00C70D0C" w:rsidRDefault="00BE09AF" w:rsidP="006658DC">
            <w:pPr>
              <w:spacing w:before="0" w:line="360" w:lineRule="auto"/>
              <w:rPr>
                <w:rFonts w:asciiTheme="minorBidi" w:hAnsiTheme="minorBidi" w:cstheme="minorBidi"/>
                <w:bCs/>
                <w:rtl/>
              </w:rPr>
            </w:pPr>
            <w:r w:rsidRPr="00C70D0C">
              <w:rPr>
                <w:rFonts w:asciiTheme="minorBidi" w:hAnsiTheme="minorBidi" w:cstheme="minorBidi"/>
                <w:bCs/>
                <w:rtl/>
              </w:rPr>
              <w:t>שם הספק:</w:t>
            </w:r>
          </w:p>
        </w:tc>
        <w:tc>
          <w:tcPr>
            <w:tcW w:w="6438" w:type="dxa"/>
            <w:gridSpan w:val="2"/>
          </w:tcPr>
          <w:p w:rsidR="00BE09AF" w:rsidRPr="005B5E55" w:rsidRDefault="002671B5" w:rsidP="00810C9E">
            <w:pPr>
              <w:spacing w:before="0"/>
              <w:rPr>
                <w:rFonts w:asciiTheme="minorBidi" w:hAnsiTheme="minorBidi" w:cstheme="minorBidi"/>
                <w:b/>
                <w:rtl/>
              </w:rPr>
            </w:pPr>
            <w:r w:rsidRPr="005B5E55">
              <w:rPr>
                <w:rFonts w:asciiTheme="minorBidi" w:hAnsiTheme="minorBidi" w:cstheme="minorBidi"/>
                <w:b/>
                <w:rtl/>
              </w:rPr>
              <w:t xml:space="preserve">חברת </w:t>
            </w:r>
            <w:r w:rsidR="00810C9E" w:rsidRPr="005B5E55">
              <w:rPr>
                <w:rFonts w:asciiTheme="minorBidi" w:hAnsiTheme="minorBidi" w:cstheme="minorBidi"/>
                <w:b/>
                <w:rtl/>
              </w:rPr>
              <w:t>מטאו</w:t>
            </w:r>
            <w:r w:rsidR="00DF3B10" w:rsidRPr="005B5E55">
              <w:rPr>
                <w:rFonts w:asciiTheme="minorBidi" w:hAnsiTheme="minorBidi" w:cstheme="minorBidi" w:hint="cs"/>
                <w:b/>
                <w:rtl/>
              </w:rPr>
              <w:t>-</w:t>
            </w:r>
            <w:r w:rsidR="00810C9E" w:rsidRPr="005B5E55">
              <w:rPr>
                <w:rFonts w:asciiTheme="minorBidi" w:hAnsiTheme="minorBidi" w:cstheme="minorBidi"/>
                <w:b/>
                <w:rtl/>
              </w:rPr>
              <w:t>טק</w:t>
            </w:r>
            <w:r w:rsidR="00DF3B10" w:rsidRPr="005B5E55">
              <w:rPr>
                <w:rFonts w:asciiTheme="minorBidi" w:hAnsiTheme="minorBidi" w:cstheme="minorBidi" w:hint="cs"/>
                <w:b/>
                <w:rtl/>
              </w:rPr>
              <w:t xml:space="preserve"> מטאורולוגיה וציוד מדעי</w:t>
            </w:r>
          </w:p>
        </w:tc>
      </w:tr>
      <w:tr w:rsidR="00BE09AF" w:rsidRPr="00C70D0C" w:rsidTr="006658DC">
        <w:tc>
          <w:tcPr>
            <w:tcW w:w="2680" w:type="dxa"/>
            <w:shd w:val="clear" w:color="auto" w:fill="E6E6E6"/>
          </w:tcPr>
          <w:p w:rsidR="00BE09AF" w:rsidRPr="00C70D0C" w:rsidRDefault="00BE09AF" w:rsidP="006658DC">
            <w:pPr>
              <w:spacing w:before="0" w:line="360" w:lineRule="auto"/>
              <w:rPr>
                <w:rFonts w:asciiTheme="minorBidi" w:hAnsiTheme="minorBidi" w:cstheme="minorBidi"/>
                <w:bCs/>
                <w:rtl/>
              </w:rPr>
            </w:pPr>
            <w:r w:rsidRPr="00C70D0C">
              <w:rPr>
                <w:rFonts w:asciiTheme="minorBidi" w:hAnsiTheme="minorBidi" w:cstheme="minorBidi"/>
                <w:bCs/>
                <w:rtl/>
              </w:rPr>
              <w:t xml:space="preserve">מספר הספק </w:t>
            </w:r>
          </w:p>
          <w:p w:rsidR="00BE09AF" w:rsidRPr="00C70D0C" w:rsidRDefault="00BE09AF" w:rsidP="006658DC">
            <w:pPr>
              <w:spacing w:before="0" w:line="360" w:lineRule="auto"/>
              <w:rPr>
                <w:rFonts w:asciiTheme="minorBidi" w:hAnsiTheme="minorBidi" w:cstheme="minorBidi"/>
                <w:bCs/>
                <w:rtl/>
              </w:rPr>
            </w:pPr>
            <w:r w:rsidRPr="00C70D0C">
              <w:rPr>
                <w:rFonts w:asciiTheme="minorBidi" w:hAnsiTheme="minorBidi" w:cstheme="minorBidi"/>
                <w:bCs/>
                <w:rtl/>
              </w:rPr>
              <w:t xml:space="preserve">(ח.פ/ח.צ/ע.מ/מספר עמותה) </w:t>
            </w:r>
          </w:p>
        </w:tc>
        <w:tc>
          <w:tcPr>
            <w:tcW w:w="6438" w:type="dxa"/>
            <w:gridSpan w:val="2"/>
          </w:tcPr>
          <w:p w:rsidR="00BE09AF" w:rsidRPr="005B5E55" w:rsidRDefault="00DF3B10" w:rsidP="006658DC">
            <w:pPr>
              <w:spacing w:before="0"/>
              <w:rPr>
                <w:rFonts w:asciiTheme="minorBidi" w:hAnsiTheme="minorBidi" w:cstheme="minorBidi"/>
                <w:rtl/>
              </w:rPr>
            </w:pPr>
            <w:r w:rsidRPr="005B5E55">
              <w:rPr>
                <w:rFonts w:asciiTheme="minorBidi" w:hAnsiTheme="minorBidi" w:cstheme="minorBidi" w:hint="cs"/>
                <w:rtl/>
              </w:rPr>
              <w:t>516854288</w:t>
            </w:r>
          </w:p>
        </w:tc>
      </w:tr>
      <w:tr w:rsidR="00BE09AF" w:rsidRPr="00C70D0C" w:rsidTr="006658DC">
        <w:tc>
          <w:tcPr>
            <w:tcW w:w="2680" w:type="dxa"/>
            <w:shd w:val="clear" w:color="auto" w:fill="E6E6E6"/>
          </w:tcPr>
          <w:p w:rsidR="00BE09AF" w:rsidRPr="00C70D0C" w:rsidRDefault="00BE09AF" w:rsidP="006658DC">
            <w:pPr>
              <w:spacing w:before="0" w:line="360" w:lineRule="auto"/>
              <w:rPr>
                <w:rFonts w:asciiTheme="minorBidi" w:hAnsiTheme="minorBidi" w:cstheme="minorBidi"/>
                <w:bCs/>
                <w:rtl/>
              </w:rPr>
            </w:pPr>
            <w:r w:rsidRPr="00C70D0C">
              <w:rPr>
                <w:rFonts w:asciiTheme="minorBidi" w:hAnsiTheme="minorBidi" w:cstheme="minorBidi"/>
                <w:bCs/>
                <w:rtl/>
              </w:rPr>
              <w:t xml:space="preserve">ספק זה הנו: </w:t>
            </w:r>
          </w:p>
        </w:tc>
        <w:tc>
          <w:tcPr>
            <w:tcW w:w="3398" w:type="dxa"/>
          </w:tcPr>
          <w:p w:rsidR="00BE09AF" w:rsidRPr="00C70D0C" w:rsidRDefault="007B497E" w:rsidP="006658DC">
            <w:pPr>
              <w:spacing w:before="0"/>
              <w:rPr>
                <w:rFonts w:asciiTheme="minorBidi" w:hAnsiTheme="minorBidi" w:cstheme="minorBidi"/>
                <w:b/>
                <w:rtl/>
              </w:rPr>
            </w:pPr>
            <w:r w:rsidRPr="00C70D0C">
              <w:rPr>
                <w:rFonts w:asciiTheme="minorBidi" w:hAnsiTheme="minorBidi" w:cstheme="minorBidi"/>
                <w:b/>
              </w:rPr>
              <w:sym w:font="Wingdings" w:char="F0FE"/>
            </w:r>
            <w:r w:rsidR="00BE09AF" w:rsidRPr="00C70D0C">
              <w:rPr>
                <w:rFonts w:asciiTheme="minorBidi" w:hAnsiTheme="minorBidi" w:cstheme="minorBidi"/>
                <w:b/>
              </w:rPr>
              <w:t xml:space="preserve">     </w:t>
            </w:r>
            <w:r w:rsidR="00BE09AF" w:rsidRPr="00C70D0C">
              <w:rPr>
                <w:rFonts w:asciiTheme="minorBidi" w:hAnsiTheme="minorBidi" w:cstheme="minorBidi"/>
                <w:b/>
                <w:rtl/>
              </w:rPr>
              <w:t xml:space="preserve"> ספק יחיד    </w:t>
            </w:r>
          </w:p>
        </w:tc>
        <w:tc>
          <w:tcPr>
            <w:tcW w:w="3040" w:type="dxa"/>
          </w:tcPr>
          <w:p w:rsidR="00BE09AF" w:rsidRPr="00C70D0C" w:rsidRDefault="00BE09AF" w:rsidP="006658DC">
            <w:pPr>
              <w:spacing w:before="0"/>
              <w:rPr>
                <w:rFonts w:asciiTheme="minorBidi" w:hAnsiTheme="minorBidi" w:cstheme="minorBidi"/>
                <w:b/>
                <w:rtl/>
              </w:rPr>
            </w:pPr>
            <w:r w:rsidRPr="00C70D0C">
              <w:rPr>
                <w:rFonts w:asciiTheme="minorBidi" w:hAnsiTheme="minorBidi" w:cstheme="minorBidi"/>
                <w:b/>
              </w:rPr>
              <w:sym w:font="Wingdings" w:char="F072"/>
            </w:r>
            <w:r w:rsidRPr="00C70D0C">
              <w:rPr>
                <w:rFonts w:asciiTheme="minorBidi" w:hAnsiTheme="minorBidi" w:cstheme="minorBidi"/>
                <w:b/>
                <w:rtl/>
              </w:rPr>
              <w:t xml:space="preserve"> ספק חוץ </w:t>
            </w:r>
          </w:p>
        </w:tc>
      </w:tr>
      <w:tr w:rsidR="00BE09AF" w:rsidRPr="00C70D0C" w:rsidTr="006658DC">
        <w:tc>
          <w:tcPr>
            <w:tcW w:w="2680" w:type="dxa"/>
            <w:shd w:val="clear" w:color="auto" w:fill="E6E6E6"/>
          </w:tcPr>
          <w:p w:rsidR="00BE09AF" w:rsidRPr="00C70D0C" w:rsidRDefault="00BE09AF" w:rsidP="006658DC">
            <w:pPr>
              <w:spacing w:before="0" w:line="360" w:lineRule="auto"/>
              <w:rPr>
                <w:rFonts w:asciiTheme="minorBidi" w:hAnsiTheme="minorBidi" w:cstheme="minorBidi"/>
                <w:bCs/>
                <w:rtl/>
              </w:rPr>
            </w:pPr>
            <w:r w:rsidRPr="00C70D0C">
              <w:rPr>
                <w:rFonts w:asciiTheme="minorBidi" w:hAnsiTheme="minorBidi" w:cstheme="minorBidi"/>
                <w:bCs/>
                <w:rtl/>
              </w:rPr>
              <w:t>אומדן / שווי ההתקשרות:</w:t>
            </w:r>
          </w:p>
        </w:tc>
        <w:tc>
          <w:tcPr>
            <w:tcW w:w="6438" w:type="dxa"/>
            <w:gridSpan w:val="2"/>
          </w:tcPr>
          <w:p w:rsidR="00BE09AF" w:rsidRPr="005B5E55" w:rsidRDefault="00855364" w:rsidP="00120ED7">
            <w:pPr>
              <w:spacing w:before="0"/>
              <w:rPr>
                <w:rFonts w:asciiTheme="minorBidi" w:hAnsiTheme="minorBidi" w:cstheme="minorBidi"/>
                <w:b/>
                <w:rtl/>
              </w:rPr>
            </w:pPr>
            <w:r w:rsidRPr="005B5E55">
              <w:rPr>
                <w:rFonts w:asciiTheme="minorBidi" w:hAnsiTheme="minorBidi" w:cstheme="minorBidi" w:hint="cs"/>
                <w:b/>
                <w:rtl/>
              </w:rPr>
              <w:t>8</w:t>
            </w:r>
            <w:r w:rsidR="00120ED7" w:rsidRPr="005B5E55">
              <w:rPr>
                <w:rFonts w:asciiTheme="minorBidi" w:hAnsiTheme="minorBidi" w:cstheme="minorBidi" w:hint="cs"/>
                <w:b/>
                <w:rtl/>
              </w:rPr>
              <w:t>6</w:t>
            </w:r>
            <w:r w:rsidRPr="005B5E55">
              <w:rPr>
                <w:rFonts w:asciiTheme="minorBidi" w:hAnsiTheme="minorBidi" w:cstheme="minorBidi" w:hint="cs"/>
                <w:b/>
                <w:rtl/>
              </w:rPr>
              <w:t>,</w:t>
            </w:r>
            <w:r w:rsidR="00120ED7" w:rsidRPr="005B5E55">
              <w:rPr>
                <w:rFonts w:asciiTheme="minorBidi" w:hAnsiTheme="minorBidi" w:cstheme="minorBidi" w:hint="cs"/>
                <w:b/>
                <w:rtl/>
              </w:rPr>
              <w:t>599</w:t>
            </w:r>
            <w:r w:rsidR="004968FD" w:rsidRPr="005B5E55">
              <w:rPr>
                <w:rFonts w:asciiTheme="minorBidi" w:hAnsiTheme="minorBidi" w:cstheme="minorBidi" w:hint="cs"/>
                <w:b/>
                <w:rtl/>
              </w:rPr>
              <w:t xml:space="preserve"> </w:t>
            </w:r>
            <w:r w:rsidR="002671B5" w:rsidRPr="005B5E55">
              <w:rPr>
                <w:rFonts w:asciiTheme="minorBidi" w:hAnsiTheme="minorBidi" w:cstheme="minorBidi"/>
                <w:b/>
                <w:rtl/>
              </w:rPr>
              <w:t>₪  כולל מע"מ</w:t>
            </w:r>
          </w:p>
        </w:tc>
      </w:tr>
      <w:tr w:rsidR="00BE09AF" w:rsidRPr="00C70D0C" w:rsidTr="006658DC">
        <w:tc>
          <w:tcPr>
            <w:tcW w:w="2680" w:type="dxa"/>
            <w:shd w:val="clear" w:color="auto" w:fill="E6E6E6"/>
          </w:tcPr>
          <w:p w:rsidR="00BE09AF" w:rsidRPr="00C70D0C" w:rsidRDefault="00BE09AF" w:rsidP="006658DC">
            <w:pPr>
              <w:spacing w:before="0" w:line="360" w:lineRule="auto"/>
              <w:rPr>
                <w:rFonts w:asciiTheme="minorBidi" w:hAnsiTheme="minorBidi" w:cstheme="minorBidi"/>
                <w:bCs/>
                <w:rtl/>
              </w:rPr>
            </w:pPr>
            <w:r w:rsidRPr="00C70D0C">
              <w:rPr>
                <w:rFonts w:asciiTheme="minorBidi" w:hAnsiTheme="minorBidi" w:cstheme="minorBidi"/>
                <w:bCs/>
                <w:rtl/>
              </w:rPr>
              <w:t xml:space="preserve">תקופת ההתקשרות: </w:t>
            </w:r>
          </w:p>
        </w:tc>
        <w:tc>
          <w:tcPr>
            <w:tcW w:w="6438" w:type="dxa"/>
            <w:gridSpan w:val="2"/>
          </w:tcPr>
          <w:p w:rsidR="00BE09AF" w:rsidRPr="005B5E55" w:rsidRDefault="00855364" w:rsidP="00DC5777">
            <w:pPr>
              <w:spacing w:before="0"/>
              <w:rPr>
                <w:rFonts w:asciiTheme="minorBidi" w:hAnsiTheme="minorBidi" w:cstheme="minorBidi"/>
                <w:b/>
                <w:rtl/>
              </w:rPr>
            </w:pPr>
            <w:r w:rsidRPr="005B5E55">
              <w:rPr>
                <w:rFonts w:asciiTheme="minorBidi" w:hAnsiTheme="minorBidi" w:cstheme="minorBidi" w:hint="cs"/>
                <w:b/>
                <w:rtl/>
              </w:rPr>
              <w:t>12 חודשים</w:t>
            </w:r>
            <w:r w:rsidR="004968FD" w:rsidRPr="005B5E55">
              <w:rPr>
                <w:rFonts w:asciiTheme="minorBidi" w:hAnsiTheme="minorBidi" w:cstheme="minorBidi" w:hint="cs"/>
                <w:b/>
                <w:rtl/>
              </w:rPr>
              <w:t xml:space="preserve"> </w:t>
            </w:r>
          </w:p>
        </w:tc>
      </w:tr>
    </w:tbl>
    <w:p w:rsidR="00BE09AF" w:rsidRPr="00C70D0C" w:rsidRDefault="00BE09AF" w:rsidP="00BE09AF">
      <w:pPr>
        <w:spacing w:before="0" w:after="0" w:line="240" w:lineRule="auto"/>
        <w:rPr>
          <w:rFonts w:asciiTheme="minorBidi" w:hAnsiTheme="minorBidi" w:cstheme="minorBidi"/>
          <w:bCs/>
          <w:rtl/>
        </w:rPr>
      </w:pPr>
    </w:p>
    <w:p w:rsidR="00BE09AF" w:rsidRPr="00C70D0C" w:rsidRDefault="00BE09AF" w:rsidP="00BE09AF">
      <w:pPr>
        <w:spacing w:before="0" w:after="0" w:line="240" w:lineRule="auto"/>
        <w:rPr>
          <w:rFonts w:asciiTheme="minorBidi" w:hAnsiTheme="minorBidi" w:cstheme="minorBidi"/>
          <w:bCs/>
          <w:rtl/>
        </w:rPr>
      </w:pPr>
      <w:r w:rsidRPr="00C70D0C">
        <w:rPr>
          <w:rFonts w:asciiTheme="minorBidi" w:hAnsiTheme="minorBidi" w:cstheme="minorBidi"/>
          <w:bCs/>
          <w:rtl/>
        </w:rPr>
        <w:t>נימוקים כי הספק הוא ספק יחיד או כי הטובין הם טובי חוץ</w:t>
      </w:r>
    </w:p>
    <w:p w:rsidR="00BE09AF" w:rsidRPr="00C70D0C" w:rsidRDefault="00BE09AF" w:rsidP="00BE09AF">
      <w:pPr>
        <w:spacing w:before="0" w:after="0" w:line="240" w:lineRule="auto"/>
        <w:rPr>
          <w:rFonts w:asciiTheme="minorBidi" w:hAnsiTheme="minorBidi" w:cstheme="minorBidi"/>
          <w:bCs/>
          <w:rtl/>
        </w:rPr>
      </w:pPr>
      <w:r w:rsidRPr="00C70D0C">
        <w:rPr>
          <w:rFonts w:asciiTheme="minorBidi" w:hAnsiTheme="minorBidi" w:cstheme="minorBidi"/>
          <w:bCs/>
          <w:rtl/>
        </w:rPr>
        <w:t>(</w:t>
      </w:r>
      <w:r w:rsidRPr="00C70D0C">
        <w:rPr>
          <w:rFonts w:asciiTheme="minorBidi" w:hAnsiTheme="minorBidi" w:cstheme="minorBidi"/>
          <w:b/>
          <w:rtl/>
        </w:rPr>
        <w:t>במקרה הצורך ניתן לצרף עמודים נוספים וכל מסמך רלוונטי נוסף</w:t>
      </w:r>
      <w:r w:rsidRPr="00C70D0C">
        <w:rPr>
          <w:rFonts w:asciiTheme="minorBidi" w:hAnsiTheme="minorBidi" w:cstheme="minorBidi"/>
          <w:bCs/>
          <w:rtl/>
        </w:rPr>
        <w:t>)</w:t>
      </w:r>
    </w:p>
    <w:p w:rsidR="00BE09AF" w:rsidRPr="00C70D0C" w:rsidRDefault="00BE09AF" w:rsidP="00BE09AF">
      <w:pPr>
        <w:spacing w:before="0" w:after="0" w:line="240" w:lineRule="auto"/>
        <w:rPr>
          <w:rFonts w:asciiTheme="minorBidi" w:hAnsiTheme="minorBidi" w:cstheme="minorBidi"/>
          <w:bCs/>
          <w:rtl/>
        </w:rPr>
      </w:pPr>
    </w:p>
    <w:p w:rsidR="00BE09AF" w:rsidRPr="00C70D0C" w:rsidRDefault="00BE09AF" w:rsidP="00BE09AF">
      <w:pPr>
        <w:spacing w:before="0" w:after="0" w:line="360" w:lineRule="auto"/>
        <w:rPr>
          <w:rFonts w:asciiTheme="minorBidi" w:hAnsiTheme="minorBidi" w:cstheme="minorBidi"/>
          <w:bCs/>
          <w:rtl/>
        </w:rPr>
      </w:pPr>
      <w:r w:rsidRPr="00C70D0C">
        <w:rPr>
          <w:rFonts w:asciiTheme="minorBidi" w:hAnsiTheme="minorBidi" w:cstheme="minorBidi"/>
          <w:bCs/>
          <w:rtl/>
        </w:rPr>
        <w:t xml:space="preserve">נא להתייחס לסעיפים הבאים: </w:t>
      </w:r>
    </w:p>
    <w:p w:rsidR="00BE09AF" w:rsidRPr="00C70D0C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Theme="minorBidi" w:hAnsiTheme="minorBidi" w:cstheme="minorBidi"/>
          <w:b/>
          <w:rtl/>
        </w:rPr>
      </w:pPr>
      <w:r w:rsidRPr="00C70D0C">
        <w:rPr>
          <w:rFonts w:asciiTheme="minorBidi" w:hAnsiTheme="minorBidi" w:cstheme="minorBidi"/>
          <w:bCs/>
          <w:rtl/>
        </w:rPr>
        <w:t>האמצעים שבהם נערכו בדיקות לאיתור ספקים נוספים והכנת חוות דעת</w:t>
      </w:r>
      <w:r w:rsidRPr="00C70D0C">
        <w:rPr>
          <w:rFonts w:asciiTheme="minorBidi" w:hAnsiTheme="minorBidi" w:cstheme="minorBidi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BE09AF" w:rsidRPr="00C70D0C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Theme="minorBidi" w:hAnsiTheme="minorBidi" w:cstheme="minorBidi"/>
          <w:b/>
          <w:rtl/>
        </w:rPr>
      </w:pPr>
      <w:r w:rsidRPr="00C70D0C">
        <w:rPr>
          <w:rFonts w:asciiTheme="minorBidi" w:hAnsiTheme="minorBidi" w:cstheme="minorBidi"/>
          <w:bCs/>
          <w:rtl/>
        </w:rPr>
        <w:t>ממצאי הבדיקה</w:t>
      </w:r>
      <w:r w:rsidRPr="00C70D0C">
        <w:rPr>
          <w:rFonts w:asciiTheme="minorBidi" w:hAnsiTheme="minorBidi" w:cstheme="minorBidi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חוץ).</w:t>
      </w:r>
    </w:p>
    <w:p w:rsidR="00BE09AF" w:rsidRPr="00C70D0C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Theme="minorBidi" w:hAnsiTheme="minorBidi" w:cstheme="minorBidi"/>
          <w:bCs/>
          <w:rtl/>
        </w:rPr>
      </w:pPr>
      <w:r w:rsidRPr="00C70D0C">
        <w:rPr>
          <w:rFonts w:asciiTheme="minorBidi" w:hAnsiTheme="minorBidi" w:cstheme="minorBidi"/>
          <w:b/>
          <w:rtl/>
        </w:rPr>
        <w:t>נימוקים והערות נוספות</w:t>
      </w:r>
      <w:r w:rsidRPr="00C70D0C">
        <w:rPr>
          <w:rFonts w:asciiTheme="minorBidi" w:hAnsiTheme="minorBidi" w:cstheme="minorBidi"/>
          <w:bCs/>
          <w:rtl/>
        </w:rPr>
        <w:t>.</w:t>
      </w:r>
    </w:p>
    <w:p w:rsidR="00BE09AF" w:rsidRPr="00C70D0C" w:rsidRDefault="00BE09AF" w:rsidP="00BE09AF">
      <w:pPr>
        <w:spacing w:before="0" w:after="0" w:line="240" w:lineRule="auto"/>
        <w:rPr>
          <w:rFonts w:asciiTheme="minorBidi" w:hAnsiTheme="minorBidi" w:cstheme="minorBidi"/>
          <w:b/>
          <w:rtl/>
        </w:rPr>
      </w:pPr>
    </w:p>
    <w:tbl>
      <w:tblPr>
        <w:tblStyle w:val="2"/>
        <w:bidiVisual/>
        <w:tblW w:w="0" w:type="auto"/>
        <w:tblInd w:w="-3" w:type="dxa"/>
        <w:tblLook w:val="01E0" w:firstRow="1" w:lastRow="1" w:firstColumn="1" w:lastColumn="1" w:noHBand="0" w:noVBand="0"/>
      </w:tblPr>
      <w:tblGrid>
        <w:gridCol w:w="8923"/>
      </w:tblGrid>
      <w:tr w:rsidR="00BE09AF" w:rsidRPr="00C70D0C" w:rsidTr="00120627">
        <w:trPr>
          <w:trHeight w:val="735"/>
        </w:trPr>
        <w:tc>
          <w:tcPr>
            <w:tcW w:w="9149" w:type="dxa"/>
          </w:tcPr>
          <w:p w:rsidR="002671B5" w:rsidRPr="00C70D0C" w:rsidRDefault="002671B5" w:rsidP="00EE04E5">
            <w:pPr>
              <w:spacing w:before="0" w:line="360" w:lineRule="auto"/>
              <w:ind w:left="490"/>
              <w:jc w:val="both"/>
              <w:rPr>
                <w:rFonts w:asciiTheme="minorBidi" w:hAnsiTheme="minorBidi" w:cstheme="minorBidi"/>
                <w:b/>
                <w:rtl/>
              </w:rPr>
            </w:pPr>
            <w:r w:rsidRPr="00C70D0C">
              <w:rPr>
                <w:rFonts w:asciiTheme="minorBidi" w:hAnsiTheme="minorBidi" w:cstheme="minorBidi"/>
                <w:b/>
                <w:rtl/>
              </w:rPr>
              <w:t>נעשה חיפוש</w:t>
            </w:r>
            <w:r w:rsidR="0050691C" w:rsidRPr="00C70D0C">
              <w:rPr>
                <w:rFonts w:asciiTheme="minorBidi" w:hAnsiTheme="minorBidi" w:cstheme="minorBidi"/>
                <w:b/>
                <w:rtl/>
              </w:rPr>
              <w:t xml:space="preserve"> באמצעות הא</w:t>
            </w:r>
            <w:r w:rsidR="005675E1" w:rsidRPr="00C70D0C">
              <w:rPr>
                <w:rFonts w:asciiTheme="minorBidi" w:hAnsiTheme="minorBidi" w:cstheme="minorBidi"/>
                <w:b/>
                <w:rtl/>
              </w:rPr>
              <w:t>י</w:t>
            </w:r>
            <w:r w:rsidR="0050691C" w:rsidRPr="00C70D0C">
              <w:rPr>
                <w:rFonts w:asciiTheme="minorBidi" w:hAnsiTheme="minorBidi" w:cstheme="minorBidi"/>
                <w:b/>
                <w:rtl/>
              </w:rPr>
              <w:t>נטרנט</w:t>
            </w:r>
            <w:r w:rsidRPr="00C70D0C">
              <w:rPr>
                <w:rFonts w:asciiTheme="minorBidi" w:hAnsiTheme="minorBidi" w:cstheme="minorBidi"/>
                <w:b/>
                <w:rtl/>
              </w:rPr>
              <w:t xml:space="preserve"> לאיתור השירות עם ספק אחר בנושא </w:t>
            </w:r>
            <w:r w:rsidR="00254B2E" w:rsidRPr="00C70D0C">
              <w:rPr>
                <w:rFonts w:asciiTheme="minorBidi" w:hAnsiTheme="minorBidi" w:cstheme="minorBidi"/>
                <w:b/>
                <w:rtl/>
              </w:rPr>
              <w:t xml:space="preserve">מכשירי מדידה של חברת </w:t>
            </w:r>
            <w:r w:rsidR="00EE04E5" w:rsidRPr="00C70D0C">
              <w:rPr>
                <w:rFonts w:asciiTheme="minorBidi" w:hAnsiTheme="minorBidi" w:cstheme="minorBidi"/>
                <w:b/>
              </w:rPr>
              <w:t>OTT</w:t>
            </w:r>
            <w:r w:rsidRPr="00C70D0C">
              <w:rPr>
                <w:rFonts w:asciiTheme="minorBidi" w:hAnsiTheme="minorBidi" w:cstheme="minorBidi"/>
                <w:b/>
                <w:rtl/>
              </w:rPr>
              <w:t xml:space="preserve"> ולא נמצא ספק אחר הנותן שירות בארץ  פרט לחברת </w:t>
            </w:r>
            <w:proofErr w:type="spellStart"/>
            <w:r w:rsidR="00EE04E5" w:rsidRPr="00C70D0C">
              <w:rPr>
                <w:rFonts w:asciiTheme="minorBidi" w:hAnsiTheme="minorBidi" w:cstheme="minorBidi"/>
                <w:b/>
                <w:rtl/>
              </w:rPr>
              <w:t>מטאוטק</w:t>
            </w:r>
            <w:proofErr w:type="spellEnd"/>
            <w:r w:rsidRPr="00C70D0C">
              <w:rPr>
                <w:rFonts w:asciiTheme="minorBidi" w:hAnsiTheme="minorBidi" w:cstheme="minorBidi"/>
                <w:b/>
                <w:rtl/>
              </w:rPr>
              <w:t>.</w:t>
            </w:r>
          </w:p>
        </w:tc>
      </w:tr>
      <w:tr w:rsidR="00BE09AF" w:rsidRPr="00C70D0C" w:rsidTr="00120627">
        <w:tc>
          <w:tcPr>
            <w:tcW w:w="9149" w:type="dxa"/>
          </w:tcPr>
          <w:p w:rsidR="002671B5" w:rsidRPr="00C70D0C" w:rsidRDefault="00120627" w:rsidP="00EC272B">
            <w:pPr>
              <w:spacing w:before="0" w:line="360" w:lineRule="auto"/>
              <w:ind w:left="490"/>
              <w:contextualSpacing/>
              <w:rPr>
                <w:rFonts w:asciiTheme="minorBidi" w:hAnsiTheme="minorBidi" w:cstheme="minorBidi"/>
                <w:b/>
                <w:rtl/>
              </w:rPr>
            </w:pPr>
            <w:r w:rsidRPr="00C70D0C">
              <w:rPr>
                <w:rFonts w:asciiTheme="minorBidi" w:hAnsiTheme="minorBidi" w:cstheme="minorBidi"/>
                <w:b/>
                <w:rtl/>
              </w:rPr>
              <w:t>לפרוי</w:t>
            </w:r>
            <w:r w:rsidR="00BE09AF" w:rsidRPr="00C70D0C">
              <w:rPr>
                <w:rFonts w:asciiTheme="minorBidi" w:hAnsiTheme="minorBidi" w:cstheme="minorBidi"/>
                <w:b/>
                <w:rtl/>
              </w:rPr>
              <w:t>קט חשיבות רבה</w:t>
            </w:r>
            <w:r w:rsidR="00EC272B">
              <w:rPr>
                <w:rFonts w:asciiTheme="minorBidi" w:hAnsiTheme="minorBidi" w:cstheme="minorBidi" w:hint="cs"/>
                <w:b/>
                <w:rtl/>
              </w:rPr>
              <w:t>.</w:t>
            </w:r>
            <w:r w:rsidR="00BE09AF" w:rsidRPr="00C70D0C">
              <w:rPr>
                <w:rFonts w:asciiTheme="minorBidi" w:hAnsiTheme="minorBidi" w:cstheme="minorBidi"/>
                <w:b/>
                <w:rtl/>
              </w:rPr>
              <w:t xml:space="preserve"> </w:t>
            </w:r>
            <w:r w:rsidR="00EC272B">
              <w:rPr>
                <w:rFonts w:asciiTheme="minorBidi" w:hAnsiTheme="minorBidi" w:cstheme="minorBidi" w:hint="cs"/>
                <w:b/>
                <w:rtl/>
              </w:rPr>
              <w:t xml:space="preserve">הפרויקט </w:t>
            </w:r>
            <w:r w:rsidR="00BE09AF" w:rsidRPr="00C70D0C">
              <w:rPr>
                <w:rFonts w:asciiTheme="minorBidi" w:hAnsiTheme="minorBidi" w:cstheme="minorBidi"/>
                <w:b/>
                <w:rtl/>
              </w:rPr>
              <w:t xml:space="preserve">לא יוכל לצאת לפועל ללא </w:t>
            </w:r>
            <w:r w:rsidR="002671B5" w:rsidRPr="00C70D0C">
              <w:rPr>
                <w:rFonts w:asciiTheme="minorBidi" w:hAnsiTheme="minorBidi" w:cstheme="minorBidi"/>
                <w:b/>
                <w:rtl/>
              </w:rPr>
              <w:t xml:space="preserve">קבלת שירות מחברה </w:t>
            </w:r>
            <w:proofErr w:type="spellStart"/>
            <w:r w:rsidR="00EE04E5" w:rsidRPr="00C70D0C">
              <w:rPr>
                <w:rFonts w:asciiTheme="minorBidi" w:hAnsiTheme="minorBidi" w:cstheme="minorBidi"/>
                <w:b/>
                <w:rtl/>
              </w:rPr>
              <w:t>מטאוטק</w:t>
            </w:r>
            <w:proofErr w:type="spellEnd"/>
            <w:r w:rsidR="00EE04E5" w:rsidRPr="00C70D0C">
              <w:rPr>
                <w:rFonts w:asciiTheme="minorBidi" w:hAnsiTheme="minorBidi" w:cstheme="minorBidi"/>
                <w:b/>
                <w:rtl/>
              </w:rPr>
              <w:t xml:space="preserve"> </w:t>
            </w:r>
            <w:r w:rsidR="002671B5" w:rsidRPr="00C70D0C">
              <w:rPr>
                <w:rFonts w:asciiTheme="minorBidi" w:hAnsiTheme="minorBidi" w:cstheme="minorBidi"/>
                <w:b/>
                <w:rtl/>
              </w:rPr>
              <w:t xml:space="preserve">הנציגה של חברת </w:t>
            </w:r>
            <w:r w:rsidR="00EE04E5" w:rsidRPr="00C70D0C">
              <w:rPr>
                <w:rFonts w:asciiTheme="minorBidi" w:hAnsiTheme="minorBidi" w:cstheme="minorBidi"/>
                <w:b/>
              </w:rPr>
              <w:t>OTT</w:t>
            </w:r>
            <w:r w:rsidR="00254B2E" w:rsidRPr="00C70D0C">
              <w:rPr>
                <w:rFonts w:asciiTheme="minorBidi" w:hAnsiTheme="minorBidi" w:cstheme="minorBidi"/>
                <w:b/>
              </w:rPr>
              <w:t xml:space="preserve"> </w:t>
            </w:r>
            <w:r w:rsidR="00254B2E" w:rsidRPr="00C70D0C">
              <w:rPr>
                <w:rFonts w:asciiTheme="minorBidi" w:hAnsiTheme="minorBidi" w:cstheme="minorBidi"/>
                <w:b/>
                <w:rtl/>
              </w:rPr>
              <w:t xml:space="preserve"> הגרמנית</w:t>
            </w:r>
            <w:r w:rsidR="00BE09AF" w:rsidRPr="00C70D0C">
              <w:rPr>
                <w:rFonts w:asciiTheme="minorBidi" w:hAnsiTheme="minorBidi" w:cstheme="minorBidi"/>
                <w:b/>
              </w:rPr>
              <w:t xml:space="preserve"> </w:t>
            </w:r>
            <w:r w:rsidR="00BE09AF" w:rsidRPr="00C70D0C">
              <w:rPr>
                <w:rFonts w:asciiTheme="minorBidi" w:hAnsiTheme="minorBidi" w:cstheme="minorBidi"/>
                <w:b/>
                <w:rtl/>
              </w:rPr>
              <w:t>.</w:t>
            </w:r>
          </w:p>
        </w:tc>
      </w:tr>
    </w:tbl>
    <w:p w:rsidR="00BE09AF" w:rsidRPr="00EC272B" w:rsidRDefault="00BE09AF" w:rsidP="00BE09AF">
      <w:pPr>
        <w:spacing w:before="0" w:after="0" w:line="240" w:lineRule="auto"/>
        <w:rPr>
          <w:rFonts w:asciiTheme="minorBidi" w:hAnsiTheme="minorBidi" w:cstheme="minorBidi"/>
          <w:b/>
          <w:rtl/>
        </w:rPr>
      </w:pPr>
    </w:p>
    <w:p w:rsidR="00BE09AF" w:rsidRPr="00C70D0C" w:rsidRDefault="00BE09AF" w:rsidP="00BE09AF">
      <w:pPr>
        <w:spacing w:before="0" w:after="0"/>
        <w:rPr>
          <w:rFonts w:asciiTheme="minorBidi" w:hAnsiTheme="minorBidi" w:cstheme="minorBidi"/>
          <w:bCs/>
          <w:rtl/>
        </w:rPr>
      </w:pPr>
      <w:r w:rsidRPr="00C70D0C">
        <w:rPr>
          <w:rFonts w:asciiTheme="minorBidi" w:hAnsiTheme="minorBidi" w:cstheme="minorBidi"/>
          <w:bCs/>
          <w:rtl/>
        </w:rPr>
        <w:t>לאור הנימוקים שמניתי לעיל אנו מבקשים לערוך ההתקשרות בהליך פטור ממכרז.</w:t>
      </w:r>
    </w:p>
    <w:p w:rsidR="00BE09AF" w:rsidRPr="00C70D0C" w:rsidRDefault="00BE09AF" w:rsidP="00BE09AF">
      <w:pPr>
        <w:spacing w:before="0" w:after="0"/>
        <w:rPr>
          <w:rFonts w:asciiTheme="minorBidi" w:hAnsiTheme="minorBidi" w:cstheme="minorBidi"/>
          <w:bCs/>
          <w:rtl/>
        </w:rPr>
      </w:pPr>
      <w:r w:rsidRPr="00C70D0C">
        <w:rPr>
          <w:rFonts w:asciiTheme="minorBidi" w:hAnsiTheme="minorBidi" w:cstheme="minorBidi"/>
          <w:bCs/>
          <w:rtl/>
        </w:rPr>
        <w:t>חוות דעתי זו ניתנת מתוקף היותי הסמכות המקצועית לנושא זה.</w:t>
      </w:r>
    </w:p>
    <w:p w:rsidR="00BE09AF" w:rsidRPr="00C70D0C" w:rsidRDefault="00BE09AF" w:rsidP="00BE09AF">
      <w:pPr>
        <w:spacing w:before="0" w:after="0"/>
        <w:rPr>
          <w:rFonts w:asciiTheme="minorBidi" w:hAnsiTheme="minorBidi" w:cstheme="minorBidi"/>
          <w:rtl/>
        </w:rPr>
      </w:pPr>
      <w:r w:rsidRPr="00C70D0C">
        <w:rPr>
          <w:rFonts w:asciiTheme="minorBidi" w:hAnsiTheme="minorBidi" w:cstheme="minorBidi"/>
          <w:bCs/>
          <w:rtl/>
        </w:rPr>
        <w:t>בכבוד רב,</w:t>
      </w:r>
      <w:r w:rsidRPr="00C70D0C">
        <w:rPr>
          <w:rFonts w:asciiTheme="minorBidi" w:hAnsiTheme="minorBidi" w:cstheme="minorBidi"/>
          <w:b/>
          <w:rtl/>
        </w:rPr>
        <w:t xml:space="preserve">                                               </w:t>
      </w:r>
      <w:r w:rsidRPr="00C70D0C">
        <w:rPr>
          <w:rFonts w:asciiTheme="minorBidi" w:hAnsiTheme="minorBidi" w:cstheme="minorBidi"/>
          <w:rtl/>
        </w:rPr>
        <w:tab/>
      </w:r>
      <w:r w:rsidRPr="00C70D0C">
        <w:rPr>
          <w:rFonts w:asciiTheme="minorBidi" w:hAnsiTheme="minorBidi" w:cstheme="minorBidi"/>
          <w:rtl/>
        </w:rPr>
        <w:tab/>
      </w:r>
      <w:r w:rsidRPr="00C70D0C">
        <w:rPr>
          <w:rFonts w:asciiTheme="minorBidi" w:hAnsiTheme="minorBidi" w:cstheme="minorBidi"/>
          <w:rtl/>
        </w:rPr>
        <w:tab/>
      </w:r>
    </w:p>
    <w:tbl>
      <w:tblPr>
        <w:tblStyle w:val="2"/>
        <w:bidiVisual/>
        <w:tblW w:w="0" w:type="auto"/>
        <w:tblLook w:val="01E0" w:firstRow="1" w:lastRow="1" w:firstColumn="1" w:lastColumn="1" w:noHBand="0" w:noVBand="0"/>
      </w:tblPr>
      <w:tblGrid>
        <w:gridCol w:w="3143"/>
        <w:gridCol w:w="3558"/>
        <w:gridCol w:w="2219"/>
      </w:tblGrid>
      <w:tr w:rsidR="00BE09AF" w:rsidRPr="00C70D0C" w:rsidTr="006658DC">
        <w:trPr>
          <w:trHeight w:val="385"/>
        </w:trPr>
        <w:tc>
          <w:tcPr>
            <w:tcW w:w="3267" w:type="dxa"/>
          </w:tcPr>
          <w:p w:rsidR="00BE09AF" w:rsidRPr="00C70D0C" w:rsidRDefault="00171924" w:rsidP="006658DC">
            <w:pPr>
              <w:spacing w:before="0"/>
              <w:jc w:val="center"/>
              <w:rPr>
                <w:rFonts w:asciiTheme="minorBidi" w:hAnsiTheme="minorBidi" w:cstheme="minorBidi"/>
                <w:rtl/>
              </w:rPr>
            </w:pPr>
            <w:r w:rsidRPr="00C70D0C">
              <w:rPr>
                <w:rFonts w:asciiTheme="minorBidi" w:hAnsiTheme="minorBidi" w:cstheme="minorBidi"/>
                <w:rtl/>
              </w:rPr>
              <w:t>יעקב שומכר</w:t>
            </w:r>
          </w:p>
          <w:p w:rsidR="00BE09AF" w:rsidRPr="00C70D0C" w:rsidRDefault="00BE09AF" w:rsidP="006658DC">
            <w:pPr>
              <w:spacing w:before="0"/>
              <w:jc w:val="center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705" w:type="dxa"/>
          </w:tcPr>
          <w:p w:rsidR="00BE09AF" w:rsidRPr="00C70D0C" w:rsidRDefault="00171924" w:rsidP="00DB1842">
            <w:pPr>
              <w:spacing w:before="0"/>
              <w:jc w:val="center"/>
              <w:rPr>
                <w:rFonts w:asciiTheme="minorBidi" w:hAnsiTheme="minorBidi" w:cstheme="minorBidi"/>
                <w:rtl/>
              </w:rPr>
            </w:pPr>
            <w:r w:rsidRPr="00C70D0C">
              <w:rPr>
                <w:rFonts w:asciiTheme="minorBidi" w:hAnsiTheme="minorBidi" w:cstheme="minorBidi"/>
                <w:rtl/>
              </w:rPr>
              <w:t xml:space="preserve">מנהל </w:t>
            </w:r>
            <w:r w:rsidR="00DB1842">
              <w:rPr>
                <w:rFonts w:asciiTheme="minorBidi" w:hAnsiTheme="minorBidi" w:cstheme="minorBidi" w:hint="cs"/>
                <w:rtl/>
              </w:rPr>
              <w:t xml:space="preserve">תחום </w:t>
            </w:r>
            <w:r w:rsidRPr="00C70D0C">
              <w:rPr>
                <w:rFonts w:asciiTheme="minorBidi" w:hAnsiTheme="minorBidi" w:cstheme="minorBidi"/>
                <w:rtl/>
              </w:rPr>
              <w:t>תחזוקה ומכשור</w:t>
            </w:r>
          </w:p>
        </w:tc>
        <w:tc>
          <w:tcPr>
            <w:tcW w:w="2291" w:type="dxa"/>
          </w:tcPr>
          <w:p w:rsidR="00BE09AF" w:rsidRPr="00C70D0C" w:rsidRDefault="00D164CD" w:rsidP="006658DC">
            <w:pPr>
              <w:spacing w:before="0"/>
              <w:jc w:val="center"/>
              <w:rPr>
                <w:rFonts w:asciiTheme="minorBidi" w:hAnsiTheme="minorBidi" w:cstheme="minorBidi"/>
                <w:rtl/>
              </w:rPr>
            </w:pPr>
            <w:r w:rsidRPr="00C70D0C">
              <w:rPr>
                <w:rFonts w:asciiTheme="minorBidi" w:hAnsiTheme="minorBidi" w:cstheme="minorBidi"/>
                <w:noProof/>
                <w:rtl/>
              </w:rPr>
              <w:drawing>
                <wp:inline distT="0" distB="0" distL="0" distR="0" wp14:anchorId="704881E9" wp14:editId="28ACAC93">
                  <wp:extent cx="420397" cy="285750"/>
                  <wp:effectExtent l="0" t="0" r="0" b="0"/>
                  <wp:docPr id="1" name="תמונה 1" descr="C:\Users\yakovs60\AppData\Local\Microsoft\Windows\Temporary Internet Files\Content.Outlook\A1L598ZP\Yakovs60 (003)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yakovs60\AppData\Local\Microsoft\Windows\Temporary Internet Files\Content.Outlook\A1L598ZP\Yakovs60 (003)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1108" cy="306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E09AF" w:rsidRPr="00C70D0C" w:rsidTr="006658DC">
        <w:trPr>
          <w:trHeight w:val="415"/>
        </w:trPr>
        <w:tc>
          <w:tcPr>
            <w:tcW w:w="3267" w:type="dxa"/>
            <w:shd w:val="clear" w:color="auto" w:fill="D9D9D9" w:themeFill="background1" w:themeFillShade="D9"/>
          </w:tcPr>
          <w:p w:rsidR="00BE09AF" w:rsidRPr="00C70D0C" w:rsidRDefault="00BE09AF" w:rsidP="006658DC">
            <w:pPr>
              <w:spacing w:before="0"/>
              <w:jc w:val="center"/>
              <w:rPr>
                <w:rFonts w:asciiTheme="minorBidi" w:hAnsiTheme="minorBidi" w:cstheme="minorBidi"/>
                <w:bCs/>
                <w:rtl/>
              </w:rPr>
            </w:pPr>
            <w:r w:rsidRPr="00C70D0C">
              <w:rPr>
                <w:rFonts w:asciiTheme="minorBidi" w:hAnsiTheme="minorBidi" w:cstheme="minorBidi"/>
                <w:bCs/>
                <w:highlight w:val="lightGray"/>
                <w:rtl/>
              </w:rPr>
              <w:t xml:space="preserve">שם </w:t>
            </w:r>
            <w:r w:rsidRPr="00C70D0C">
              <w:rPr>
                <w:rFonts w:asciiTheme="minorBidi" w:hAnsiTheme="minorBidi" w:cstheme="minorBidi"/>
                <w:bCs/>
                <w:rtl/>
              </w:rPr>
              <w:t>המאשר</w:t>
            </w:r>
          </w:p>
        </w:tc>
        <w:tc>
          <w:tcPr>
            <w:tcW w:w="3705" w:type="dxa"/>
            <w:shd w:val="clear" w:color="auto" w:fill="D9D9D9" w:themeFill="background1" w:themeFillShade="D9"/>
          </w:tcPr>
          <w:p w:rsidR="00BE09AF" w:rsidRPr="00C70D0C" w:rsidRDefault="00BE09AF" w:rsidP="006658DC">
            <w:pPr>
              <w:spacing w:before="0"/>
              <w:jc w:val="center"/>
              <w:rPr>
                <w:rFonts w:asciiTheme="minorBidi" w:hAnsiTheme="minorBidi" w:cstheme="minorBidi"/>
                <w:bCs/>
                <w:rtl/>
              </w:rPr>
            </w:pPr>
            <w:r w:rsidRPr="00C70D0C">
              <w:rPr>
                <w:rFonts w:asciiTheme="minorBidi" w:hAnsiTheme="minorBidi" w:cstheme="minorBidi"/>
                <w:bCs/>
                <w:highlight w:val="lightGray"/>
                <w:rtl/>
              </w:rPr>
              <w:t xml:space="preserve">תפקיד </w:t>
            </w:r>
            <w:r w:rsidRPr="00C70D0C">
              <w:rPr>
                <w:rFonts w:asciiTheme="minorBidi" w:hAnsiTheme="minorBidi" w:cstheme="minorBidi"/>
                <w:bCs/>
                <w:rtl/>
              </w:rPr>
              <w:t>המאשר</w:t>
            </w:r>
          </w:p>
        </w:tc>
        <w:tc>
          <w:tcPr>
            <w:tcW w:w="2291" w:type="dxa"/>
            <w:shd w:val="clear" w:color="auto" w:fill="D9D9D9" w:themeFill="background1" w:themeFillShade="D9"/>
          </w:tcPr>
          <w:p w:rsidR="00BE09AF" w:rsidRPr="00C70D0C" w:rsidRDefault="00BE09AF" w:rsidP="006658DC">
            <w:pPr>
              <w:spacing w:before="0"/>
              <w:jc w:val="center"/>
              <w:rPr>
                <w:rFonts w:asciiTheme="minorBidi" w:hAnsiTheme="minorBidi" w:cstheme="minorBidi"/>
                <w:bCs/>
                <w:rtl/>
              </w:rPr>
            </w:pPr>
            <w:r w:rsidRPr="00C70D0C">
              <w:rPr>
                <w:rFonts w:asciiTheme="minorBidi" w:hAnsiTheme="minorBidi" w:cstheme="minorBidi"/>
                <w:bCs/>
                <w:highlight w:val="lightGray"/>
                <w:rtl/>
              </w:rPr>
              <w:t>חתימה</w:t>
            </w:r>
          </w:p>
        </w:tc>
      </w:tr>
    </w:tbl>
    <w:p w:rsidR="00BE09AF" w:rsidRPr="00270488" w:rsidRDefault="00BE09AF" w:rsidP="00BE09AF">
      <w:pPr>
        <w:keepNext/>
        <w:overflowPunct w:val="0"/>
        <w:autoSpaceDE w:val="0"/>
        <w:autoSpaceDN w:val="0"/>
        <w:adjustRightInd w:val="0"/>
        <w:spacing w:before="0" w:after="0" w:line="240" w:lineRule="auto"/>
        <w:jc w:val="both"/>
        <w:textAlignment w:val="baseline"/>
        <w:rPr>
          <w:rFonts w:ascii="Agency FB" w:hAnsi="Agency FB" w:cs="FrankRuehl"/>
          <w:b/>
          <w:bCs/>
          <w:sz w:val="28"/>
          <w:szCs w:val="28"/>
        </w:rPr>
      </w:pPr>
    </w:p>
    <w:p w:rsidR="00D57B05" w:rsidRDefault="00D57B05"/>
    <w:sectPr w:rsidR="00D57B05" w:rsidSect="00CC34B1">
      <w:headerReference w:type="default" r:id="rId12"/>
      <w:footerReference w:type="even" r:id="rId13"/>
      <w:footerReference w:type="default" r:id="rId14"/>
      <w:pgSz w:w="11907" w:h="16840" w:code="9"/>
      <w:pgMar w:top="426" w:right="1133" w:bottom="1276" w:left="1560" w:header="709" w:footer="709" w:gutter="284"/>
      <w:pgNumType w:start="1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6F63" w:rsidRDefault="00E36F63">
      <w:pPr>
        <w:spacing w:before="0" w:after="0" w:line="240" w:lineRule="auto"/>
      </w:pPr>
      <w:r>
        <w:separator/>
      </w:r>
    </w:p>
  </w:endnote>
  <w:endnote w:type="continuationSeparator" w:id="0">
    <w:p w:rsidR="00E36F63" w:rsidRDefault="00E36F63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gency FB">
    <w:altName w:val="Malgun Gothic"/>
    <w:charset w:val="00"/>
    <w:family w:val="swiss"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6775" w:rsidRDefault="002838C3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>
      <w:rPr>
        <w:rStyle w:val="a5"/>
        <w:noProof/>
        <w:rtl/>
      </w:rPr>
      <w:t>18</w:t>
    </w:r>
    <w:r>
      <w:rPr>
        <w:rStyle w:val="a5"/>
        <w:rtl/>
      </w:rPr>
      <w:fldChar w:fldCharType="end"/>
    </w:r>
  </w:p>
  <w:p w:rsidR="00426775" w:rsidRDefault="001C7F70">
    <w:pPr>
      <w:pStyle w:val="a3"/>
      <w:rPr>
        <w:rtl/>
      </w:rPr>
    </w:pPr>
  </w:p>
  <w:p w:rsidR="00426775" w:rsidRDefault="001C7F70"/>
  <w:p w:rsidR="00426775" w:rsidRDefault="001C7F7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283234164"/>
      <w:docPartObj>
        <w:docPartGallery w:val="Page Numbers (Bottom of Page)"/>
        <w:docPartUnique/>
      </w:docPartObj>
    </w:sdtPr>
    <w:sdtEndPr>
      <w:rPr>
        <w:cs/>
      </w:rPr>
    </w:sdtEndPr>
    <w:sdtContent>
      <w:p w:rsidR="00426775" w:rsidRDefault="002838C3">
        <w:pPr>
          <w:pStyle w:val="a3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1C7F70" w:rsidRPr="001C7F70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:rsidR="00426775" w:rsidRDefault="001C7F7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6F63" w:rsidRDefault="00E36F63">
      <w:pPr>
        <w:spacing w:before="0" w:after="0" w:line="240" w:lineRule="auto"/>
      </w:pPr>
      <w:r>
        <w:separator/>
      </w:r>
    </w:p>
  </w:footnote>
  <w:footnote w:type="continuationSeparator" w:id="0">
    <w:p w:rsidR="00E36F63" w:rsidRDefault="00E36F63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6775" w:rsidRDefault="002838C3" w:rsidP="00794B65">
    <w:pPr>
      <w:pStyle w:val="a6"/>
      <w:tabs>
        <w:tab w:val="clear" w:pos="4153"/>
        <w:tab w:val="clear" w:pos="8306"/>
        <w:tab w:val="left" w:pos="1993"/>
      </w:tabs>
      <w:rPr>
        <w:rtl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1014CCE4" wp14:editId="1014CCE5">
          <wp:simplePos x="0" y="0"/>
          <wp:positionH relativeFrom="column">
            <wp:posOffset>-448945</wp:posOffset>
          </wp:positionH>
          <wp:positionV relativeFrom="paragraph">
            <wp:posOffset>-78105</wp:posOffset>
          </wp:positionV>
          <wp:extent cx="6336665" cy="751840"/>
          <wp:effectExtent l="0" t="0" r="6985" b="0"/>
          <wp:wrapSquare wrapText="bothSides"/>
          <wp:docPr id="5" name="תמונה 5" descr="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36665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26775" w:rsidRDefault="001C7F70" w:rsidP="00D5754E">
    <w:pPr>
      <w:pStyle w:val="a6"/>
      <w:spacing w:before="240" w:after="120"/>
      <w:ind w:hanging="1235"/>
      <w:rPr>
        <w:rFonts w:ascii="Arial" w:hAnsi="Arial" w:cs="FrankRuehl"/>
        <w:b/>
        <w:bCs/>
        <w:color w:val="003399"/>
        <w:rtl/>
      </w:rPr>
    </w:pPr>
  </w:p>
  <w:p w:rsidR="00426775" w:rsidRPr="003A5169" w:rsidRDefault="002838C3" w:rsidP="003A5169">
    <w:pPr>
      <w:pStyle w:val="a6"/>
      <w:spacing w:before="240" w:after="120"/>
      <w:ind w:hanging="1235"/>
      <w:rPr>
        <w:rFonts w:ascii="Arial" w:hAnsi="Arial" w:cs="FrankRuehl"/>
        <w:b/>
        <w:bCs/>
        <w:color w:val="003399"/>
        <w:rtl/>
      </w:rPr>
    </w:pPr>
    <w:r>
      <w:rPr>
        <w:rFonts w:ascii="Arial" w:hAnsi="Arial" w:cs="FrankRuehl" w:hint="cs"/>
        <w:b/>
        <w:bCs/>
        <w:color w:val="003399"/>
        <w:rtl/>
      </w:rPr>
      <w:t xml:space="preserve">                    </w:t>
    </w:r>
    <w:r w:rsidRPr="001E7F65">
      <w:rPr>
        <w:rFonts w:ascii="Arial" w:hAnsi="Arial" w:cs="FrankRuehl"/>
        <w:b/>
        <w:bCs/>
        <w:color w:val="003399"/>
        <w:rtl/>
      </w:rPr>
      <w:t>יחידת מכרזים והתקשרויות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D14F3"/>
    <w:multiLevelType w:val="hybridMultilevel"/>
    <w:tmpl w:val="38F223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4F4564"/>
    <w:multiLevelType w:val="hybridMultilevel"/>
    <w:tmpl w:val="B6A2EDBA"/>
    <w:lvl w:ilvl="0" w:tplc="B2C83B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BE58B5C0">
      <w:start w:val="1"/>
      <w:numFmt w:val="decimal"/>
      <w:lvlText w:val="%2."/>
      <w:lvlJc w:val="left"/>
      <w:pPr>
        <w:ind w:left="1800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7C1C13"/>
    <w:multiLevelType w:val="multilevel"/>
    <w:tmpl w:val="F4AE652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02" w:hanging="360"/>
      </w:pPr>
      <w:rPr>
        <w:rFonts w:hint="default"/>
        <w:b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1484" w:hanging="720"/>
      </w:pPr>
      <w:rPr>
        <w:rFonts w:hint="default"/>
        <w:b w:val="0"/>
        <w:bCs w:val="0"/>
        <w:sz w:val="20"/>
        <w:szCs w:val="20"/>
      </w:rPr>
    </w:lvl>
    <w:lvl w:ilvl="3">
      <w:start w:val="1"/>
      <w:numFmt w:val="decimal"/>
      <w:isLgl/>
      <w:lvlText w:val="%1.%2.%3.%4"/>
      <w:lvlJc w:val="left"/>
      <w:pPr>
        <w:ind w:left="1506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528" w:hanging="72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91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932" w:hanging="108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314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336" w:hanging="1440"/>
      </w:pPr>
      <w:rPr>
        <w:rFonts w:hint="default"/>
        <w:b/>
      </w:rPr>
    </w:lvl>
  </w:abstractNum>
  <w:abstractNum w:abstractNumId="3" w15:restartNumberingAfterBreak="0">
    <w:nsid w:val="39680606"/>
    <w:multiLevelType w:val="hybridMultilevel"/>
    <w:tmpl w:val="21562DC4"/>
    <w:lvl w:ilvl="0" w:tplc="1452E490">
      <w:start w:val="1"/>
      <w:numFmt w:val="decimal"/>
      <w:lvlText w:val="%1."/>
      <w:lvlJc w:val="left"/>
      <w:pPr>
        <w:ind w:left="3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78" w:hanging="360"/>
      </w:pPr>
    </w:lvl>
    <w:lvl w:ilvl="2" w:tplc="0409001B" w:tentative="1">
      <w:start w:val="1"/>
      <w:numFmt w:val="lowerRoman"/>
      <w:lvlText w:val="%3."/>
      <w:lvlJc w:val="right"/>
      <w:pPr>
        <w:ind w:left="1798" w:hanging="180"/>
      </w:pPr>
    </w:lvl>
    <w:lvl w:ilvl="3" w:tplc="0409000F" w:tentative="1">
      <w:start w:val="1"/>
      <w:numFmt w:val="decimal"/>
      <w:lvlText w:val="%4."/>
      <w:lvlJc w:val="left"/>
      <w:pPr>
        <w:ind w:left="2518" w:hanging="360"/>
      </w:pPr>
    </w:lvl>
    <w:lvl w:ilvl="4" w:tplc="04090019" w:tentative="1">
      <w:start w:val="1"/>
      <w:numFmt w:val="lowerLetter"/>
      <w:lvlText w:val="%5."/>
      <w:lvlJc w:val="left"/>
      <w:pPr>
        <w:ind w:left="3238" w:hanging="360"/>
      </w:pPr>
    </w:lvl>
    <w:lvl w:ilvl="5" w:tplc="0409001B" w:tentative="1">
      <w:start w:val="1"/>
      <w:numFmt w:val="lowerRoman"/>
      <w:lvlText w:val="%6."/>
      <w:lvlJc w:val="right"/>
      <w:pPr>
        <w:ind w:left="3958" w:hanging="180"/>
      </w:pPr>
    </w:lvl>
    <w:lvl w:ilvl="6" w:tplc="0409000F" w:tentative="1">
      <w:start w:val="1"/>
      <w:numFmt w:val="decimal"/>
      <w:lvlText w:val="%7."/>
      <w:lvlJc w:val="left"/>
      <w:pPr>
        <w:ind w:left="4678" w:hanging="360"/>
      </w:pPr>
    </w:lvl>
    <w:lvl w:ilvl="7" w:tplc="04090019" w:tentative="1">
      <w:start w:val="1"/>
      <w:numFmt w:val="lowerLetter"/>
      <w:lvlText w:val="%8."/>
      <w:lvlJc w:val="left"/>
      <w:pPr>
        <w:ind w:left="5398" w:hanging="360"/>
      </w:pPr>
    </w:lvl>
    <w:lvl w:ilvl="8" w:tplc="0409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4" w15:restartNumberingAfterBreak="0">
    <w:nsid w:val="40F4089E"/>
    <w:multiLevelType w:val="hybridMultilevel"/>
    <w:tmpl w:val="357AFA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D2361F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6" w15:restartNumberingAfterBreak="0">
    <w:nsid w:val="6E9A4B53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1"/>
  </w:num>
  <w:num w:numId="5">
    <w:abstractNumId w:val="5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5"/>
  <w:proofState w:spelling="clean"/>
  <w:documentProtection w:edit="trackedChanges" w:formatting="1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09AF"/>
    <w:rsid w:val="00020A7D"/>
    <w:rsid w:val="0003468A"/>
    <w:rsid w:val="000A389F"/>
    <w:rsid w:val="000E47B2"/>
    <w:rsid w:val="00100597"/>
    <w:rsid w:val="00104788"/>
    <w:rsid w:val="00120036"/>
    <w:rsid w:val="00120627"/>
    <w:rsid w:val="00120ED7"/>
    <w:rsid w:val="00121D67"/>
    <w:rsid w:val="00141286"/>
    <w:rsid w:val="00145DB3"/>
    <w:rsid w:val="00171924"/>
    <w:rsid w:val="00174AAC"/>
    <w:rsid w:val="001A62F8"/>
    <w:rsid w:val="001C7F70"/>
    <w:rsid w:val="001F006E"/>
    <w:rsid w:val="002321B1"/>
    <w:rsid w:val="00252CC9"/>
    <w:rsid w:val="00254B2E"/>
    <w:rsid w:val="002671B5"/>
    <w:rsid w:val="00271E02"/>
    <w:rsid w:val="002838C3"/>
    <w:rsid w:val="002867EB"/>
    <w:rsid w:val="002A0764"/>
    <w:rsid w:val="00345F66"/>
    <w:rsid w:val="00377028"/>
    <w:rsid w:val="00385259"/>
    <w:rsid w:val="00386E23"/>
    <w:rsid w:val="003C0AEE"/>
    <w:rsid w:val="003D2079"/>
    <w:rsid w:val="003E347B"/>
    <w:rsid w:val="003F7596"/>
    <w:rsid w:val="00401B94"/>
    <w:rsid w:val="00414483"/>
    <w:rsid w:val="004566A9"/>
    <w:rsid w:val="00495BF5"/>
    <w:rsid w:val="004968FD"/>
    <w:rsid w:val="004B55CE"/>
    <w:rsid w:val="004B7CA7"/>
    <w:rsid w:val="004D3005"/>
    <w:rsid w:val="0050691C"/>
    <w:rsid w:val="00522467"/>
    <w:rsid w:val="00543497"/>
    <w:rsid w:val="005675E1"/>
    <w:rsid w:val="00571C73"/>
    <w:rsid w:val="00590A82"/>
    <w:rsid w:val="00596189"/>
    <w:rsid w:val="005A0B31"/>
    <w:rsid w:val="005B5E55"/>
    <w:rsid w:val="005D18C3"/>
    <w:rsid w:val="005E143B"/>
    <w:rsid w:val="005E72C5"/>
    <w:rsid w:val="00612925"/>
    <w:rsid w:val="00621914"/>
    <w:rsid w:val="00656F22"/>
    <w:rsid w:val="00671121"/>
    <w:rsid w:val="006C4925"/>
    <w:rsid w:val="00713537"/>
    <w:rsid w:val="007617F5"/>
    <w:rsid w:val="007A6A86"/>
    <w:rsid w:val="007B1482"/>
    <w:rsid w:val="007B497E"/>
    <w:rsid w:val="007E5BBB"/>
    <w:rsid w:val="00806625"/>
    <w:rsid w:val="00810C9E"/>
    <w:rsid w:val="00855364"/>
    <w:rsid w:val="008E1D57"/>
    <w:rsid w:val="00930AEE"/>
    <w:rsid w:val="00954095"/>
    <w:rsid w:val="0095458C"/>
    <w:rsid w:val="009C4BB6"/>
    <w:rsid w:val="009E35DF"/>
    <w:rsid w:val="009F005A"/>
    <w:rsid w:val="009F43BC"/>
    <w:rsid w:val="00A12259"/>
    <w:rsid w:val="00A141BB"/>
    <w:rsid w:val="00A94524"/>
    <w:rsid w:val="00B21DEE"/>
    <w:rsid w:val="00B40890"/>
    <w:rsid w:val="00BD1312"/>
    <w:rsid w:val="00BE09AF"/>
    <w:rsid w:val="00BF4747"/>
    <w:rsid w:val="00C03BDC"/>
    <w:rsid w:val="00C23A1E"/>
    <w:rsid w:val="00C70D0C"/>
    <w:rsid w:val="00CC2679"/>
    <w:rsid w:val="00CC7654"/>
    <w:rsid w:val="00CF163B"/>
    <w:rsid w:val="00CF6D3B"/>
    <w:rsid w:val="00D164CD"/>
    <w:rsid w:val="00D22AE2"/>
    <w:rsid w:val="00D57B05"/>
    <w:rsid w:val="00DB1842"/>
    <w:rsid w:val="00DC5777"/>
    <w:rsid w:val="00DD61A8"/>
    <w:rsid w:val="00DF222B"/>
    <w:rsid w:val="00DF3B10"/>
    <w:rsid w:val="00E36F63"/>
    <w:rsid w:val="00E45A00"/>
    <w:rsid w:val="00E533B8"/>
    <w:rsid w:val="00E533F9"/>
    <w:rsid w:val="00E80892"/>
    <w:rsid w:val="00E80B2F"/>
    <w:rsid w:val="00E83E6D"/>
    <w:rsid w:val="00EC272B"/>
    <w:rsid w:val="00EE04E5"/>
    <w:rsid w:val="00EE0696"/>
    <w:rsid w:val="00F1143E"/>
    <w:rsid w:val="00F52F0C"/>
    <w:rsid w:val="00F70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74CF43"/>
  <w15:docId w15:val="{3C520F80-8D65-4341-9F55-BFF3B0C276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E09AF"/>
    <w:pPr>
      <w:bidi/>
      <w:spacing w:before="100"/>
    </w:pPr>
    <w:rPr>
      <w:rFonts w:ascii="Calibri" w:eastAsia="Times New Roman" w:hAnsi="Calibri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BE09AF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uiPriority w:val="99"/>
    <w:rsid w:val="00BE09AF"/>
    <w:rPr>
      <w:rFonts w:ascii="Calibri" w:eastAsia="Times New Roman" w:hAnsi="Calibri" w:cs="Arial"/>
      <w:sz w:val="20"/>
      <w:szCs w:val="20"/>
    </w:rPr>
  </w:style>
  <w:style w:type="character" w:styleId="a5">
    <w:name w:val="page number"/>
    <w:basedOn w:val="a0"/>
    <w:rsid w:val="00BE09AF"/>
  </w:style>
  <w:style w:type="paragraph" w:styleId="a6">
    <w:name w:val="header"/>
    <w:basedOn w:val="a"/>
    <w:link w:val="a7"/>
    <w:rsid w:val="00BE09A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rsid w:val="00BE09AF"/>
    <w:rPr>
      <w:rFonts w:ascii="Calibri" w:eastAsia="Times New Roman" w:hAnsi="Calibri" w:cs="Arial"/>
      <w:sz w:val="20"/>
      <w:szCs w:val="20"/>
    </w:rPr>
  </w:style>
  <w:style w:type="table" w:customStyle="1" w:styleId="2">
    <w:name w:val="טקסט טבלה תחתונה2"/>
    <w:basedOn w:val="a1"/>
    <w:next w:val="a8"/>
    <w:rsid w:val="00BE09AF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59"/>
    <w:rsid w:val="00BE09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2838C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2838C3"/>
    <w:rPr>
      <w:rFonts w:ascii="Tahoma" w:eastAsia="Times New Roman" w:hAnsi="Tahoma" w:cs="Tahoma"/>
      <w:sz w:val="16"/>
      <w:szCs w:val="16"/>
    </w:rPr>
  </w:style>
  <w:style w:type="paragraph" w:styleId="ab">
    <w:name w:val="List Paragraph"/>
    <w:basedOn w:val="a"/>
    <w:uiPriority w:val="34"/>
    <w:qFormat/>
    <w:rsid w:val="00F52F0C"/>
    <w:pPr>
      <w:ind w:left="720"/>
      <w:contextualSpacing/>
    </w:pPr>
  </w:style>
  <w:style w:type="character" w:styleId="ac">
    <w:name w:val="annotation reference"/>
    <w:basedOn w:val="a0"/>
    <w:uiPriority w:val="99"/>
    <w:semiHidden/>
    <w:unhideWhenUsed/>
    <w:rsid w:val="00EC272B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EC272B"/>
    <w:pPr>
      <w:spacing w:line="240" w:lineRule="auto"/>
    </w:pPr>
  </w:style>
  <w:style w:type="character" w:customStyle="1" w:styleId="ae">
    <w:name w:val="טקסט הערה תו"/>
    <w:basedOn w:val="a0"/>
    <w:link w:val="ad"/>
    <w:uiPriority w:val="99"/>
    <w:semiHidden/>
    <w:rsid w:val="00EC272B"/>
    <w:rPr>
      <w:rFonts w:ascii="Calibri" w:eastAsia="Times New Roman" w:hAnsi="Calibri" w:cs="Arial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EC272B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EC272B"/>
    <w:rPr>
      <w:rFonts w:ascii="Calibri" w:eastAsia="Times New Roman" w:hAnsi="Calibri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E8E6026DCAB164582329CB31F2A5AA0" ma:contentTypeVersion="0" ma:contentTypeDescription="צור מסמך חדש." ma:contentTypeScope="" ma:versionID="19588cf38d9ae6dadc931bc852fc6096">
  <xsd:schema xmlns:xsd="http://www.w3.org/2001/XMLSchema" xmlns:p="http://schemas.microsoft.com/office/2006/metadata/properties" targetNamespace="http://schemas.microsoft.com/office/2006/metadata/properties" ma:root="true" ma:fieldsID="d9a6f18976ba731c51d4a7c2b38a060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D30FA9-2E5A-4ADB-928A-B3C8E919BA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EDCD4F0B-5E41-42C1-A688-8C9E3DA35F18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A2D166D5-969D-4D9E-A60D-9215B444246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A7C3A1E-F7FC-4F89-967A-FC4FFA752C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524</Words>
  <Characters>2625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Water Authority</Company>
  <LinksUpToDate>false</LinksUpToDate>
  <CharactersWithSpaces>3143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אלירז הלוי | Eliraz Hlevi</cp:lastModifiedBy>
  <cp:revision>3</cp:revision>
  <dcterms:created xsi:type="dcterms:W3CDTF">2024-04-01T09:10:00Z</dcterms:created>
  <dcterms:modified xsi:type="dcterms:W3CDTF">2024-04-11T07:56:00Z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0x010100AE8E6026DCAB164582329CB31F2A5AA0</vt:lpwstr>
  </property>
</Properties>
</file>